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555D4" w14:textId="77777777" w:rsidR="00A13ACC" w:rsidRDefault="004A3ED4" w:rsidP="00A13ACC">
      <w:pPr>
        <w:spacing w:before="16" w:line="360" w:lineRule="auto"/>
        <w:jc w:val="center"/>
        <w:rPr>
          <w:b/>
          <w:sz w:val="44"/>
          <w:szCs w:val="44"/>
        </w:rPr>
      </w:pPr>
      <w:bookmarkStart w:id="0" w:name="_Hlk72056397"/>
      <w:bookmarkEnd w:id="0"/>
      <w:r>
        <w:rPr>
          <w:b/>
          <w:sz w:val="44"/>
          <w:szCs w:val="44"/>
        </w:rPr>
        <w:t>W</w:t>
      </w:r>
      <w:r>
        <w:rPr>
          <w:rFonts w:hint="eastAsia"/>
          <w:b/>
          <w:sz w:val="44"/>
          <w:szCs w:val="44"/>
          <w:lang w:eastAsia="zh-CN"/>
        </w:rPr>
        <w:t>ater</w:t>
      </w:r>
      <w:r>
        <w:rPr>
          <w:b/>
          <w:sz w:val="44"/>
          <w:szCs w:val="44"/>
        </w:rPr>
        <w:t xml:space="preserve"> T</w:t>
      </w:r>
      <w:r>
        <w:rPr>
          <w:rFonts w:hint="eastAsia"/>
          <w:b/>
          <w:sz w:val="44"/>
          <w:szCs w:val="44"/>
          <w:lang w:eastAsia="zh-CN"/>
        </w:rPr>
        <w:t>reatment</w:t>
      </w:r>
      <w:r>
        <w:rPr>
          <w:b/>
          <w:sz w:val="44"/>
          <w:szCs w:val="44"/>
        </w:rPr>
        <w:t xml:space="preserve"> and Desalination</w:t>
      </w:r>
      <w:r w:rsidR="003061D2">
        <w:rPr>
          <w:b/>
          <w:sz w:val="44"/>
          <w:szCs w:val="44"/>
        </w:rPr>
        <w:t xml:space="preserve"> </w:t>
      </w:r>
    </w:p>
    <w:p w14:paraId="5CCA87CC" w14:textId="7D3B80C5" w:rsidR="00844AAF" w:rsidRDefault="003061D2" w:rsidP="00A13ACC">
      <w:pPr>
        <w:spacing w:before="16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(202</w:t>
      </w:r>
      <w:r w:rsidR="00966D60">
        <w:rPr>
          <w:b/>
          <w:sz w:val="44"/>
          <w:szCs w:val="44"/>
        </w:rPr>
        <w:t>2</w:t>
      </w:r>
      <w:r>
        <w:rPr>
          <w:b/>
          <w:sz w:val="44"/>
          <w:szCs w:val="44"/>
        </w:rPr>
        <w:t>-202</w:t>
      </w:r>
      <w:r w:rsidR="005C1CDB">
        <w:rPr>
          <w:b/>
          <w:sz w:val="44"/>
          <w:szCs w:val="44"/>
        </w:rPr>
        <w:t>4</w:t>
      </w:r>
      <w:r>
        <w:rPr>
          <w:b/>
          <w:sz w:val="44"/>
          <w:szCs w:val="44"/>
        </w:rPr>
        <w:t>)</w:t>
      </w:r>
    </w:p>
    <w:p w14:paraId="421D9466" w14:textId="7FCC05CD" w:rsidR="003031DD" w:rsidRPr="003031DD" w:rsidRDefault="00000000" w:rsidP="00A13ACC">
      <w:pPr>
        <w:spacing w:before="16" w:line="360" w:lineRule="auto"/>
        <w:jc w:val="center"/>
        <w:rPr>
          <w:rFonts w:eastAsia="宋体"/>
          <w:bCs/>
          <w:lang w:val="en-US" w:eastAsia="zh-CN"/>
        </w:rPr>
      </w:pPr>
      <w:hyperlink r:id="rId13" w:history="1">
        <w:r w:rsidR="003031DD" w:rsidRPr="003031DD">
          <w:rPr>
            <w:rStyle w:val="af3"/>
            <w:rFonts w:eastAsiaTheme="minorEastAsia"/>
            <w:bCs/>
            <w:color w:val="auto"/>
            <w:lang w:eastAsia="zh-CN"/>
          </w:rPr>
          <w:t>Browse</w:t>
        </w:r>
        <w:r w:rsidR="003031DD" w:rsidRPr="003031DD">
          <w:rPr>
            <w:rStyle w:val="af3"/>
            <w:bCs/>
            <w:color w:val="auto"/>
          </w:rPr>
          <w:t xml:space="preserve"> in the web</w:t>
        </w:r>
      </w:hyperlink>
    </w:p>
    <w:p w14:paraId="5795C9BD" w14:textId="77777777" w:rsidR="00A10AB6" w:rsidRPr="00A10AB6" w:rsidRDefault="00A10AB6" w:rsidP="00A10AB6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bookmarkStart w:id="1" w:name="_Hlk119507922"/>
      <w:r w:rsidRPr="00A10AB6">
        <w:rPr>
          <w:b/>
          <w:bCs/>
          <w:sz w:val="21"/>
          <w:szCs w:val="21"/>
        </w:rPr>
        <w:t>Kinetic-Thermodynamic Promotion Engineering toward High-Density Hierarchical and Zn-Doping Activity-Enhancing ZnNiO@CF for High-Capacity Desalination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A10AB6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14F68D4F" w14:textId="77777777" w:rsidR="00A10AB6" w:rsidRPr="00A10AB6" w:rsidRDefault="00A10AB6" w:rsidP="00A10AB6">
      <w:pPr>
        <w:pStyle w:val="a5"/>
        <w:spacing w:line="360" w:lineRule="auto"/>
        <w:ind w:leftChars="200" w:left="480"/>
        <w:rPr>
          <w:kern w:val="2"/>
          <w:sz w:val="21"/>
          <w:szCs w:val="21"/>
          <w:lang w:val="de-DE" w:eastAsia="zh-CN" w:bidi="ar-SA"/>
        </w:rPr>
      </w:pPr>
      <w:r w:rsidRPr="00A10AB6">
        <w:rPr>
          <w:kern w:val="2"/>
          <w:sz w:val="21"/>
          <w:szCs w:val="21"/>
          <w:lang w:val="de-DE" w:eastAsia="zh-CN" w:bidi="ar-SA"/>
        </w:rPr>
        <w:t xml:space="preserve">Jie Ma, Siyang Xing, Yabo Wang, Jinhu Yang &amp; Fei Yu </w:t>
      </w:r>
    </w:p>
    <w:p w14:paraId="58095F56" w14:textId="14D48601" w:rsidR="00A10AB6" w:rsidRPr="00A10AB6" w:rsidRDefault="00A10AB6" w:rsidP="00A10AB6">
      <w:pPr>
        <w:pStyle w:val="a5"/>
        <w:spacing w:line="360" w:lineRule="auto"/>
        <w:ind w:leftChars="200" w:left="480"/>
        <w:rPr>
          <w:rFonts w:eastAsiaTheme="minorEastAsia" w:hint="eastAsia"/>
          <w:kern w:val="2"/>
          <w:sz w:val="21"/>
          <w:szCs w:val="21"/>
          <w:lang w:val="de-DE" w:eastAsia="zh-CN" w:bidi="ar-SA"/>
        </w:rPr>
      </w:pPr>
      <w:r w:rsidRPr="00A10AB6">
        <w:rPr>
          <w:kern w:val="2"/>
          <w:sz w:val="21"/>
          <w:szCs w:val="21"/>
          <w:lang w:val="de-DE" w:eastAsia="zh-CN" w:bidi="ar-SA"/>
        </w:rPr>
        <w:t>Nano-Micro Lett. 16, 143 (2024).</w:t>
      </w:r>
      <w:r w:rsidRPr="00A10AB6">
        <w:rPr>
          <w:rFonts w:hint="eastAsia"/>
          <w:kern w:val="2"/>
          <w:sz w:val="21"/>
          <w:szCs w:val="21"/>
          <w:lang w:val="de-DE" w:eastAsia="zh-CN" w:bidi="ar-SA"/>
        </w:rPr>
        <w:t xml:space="preserve"> </w:t>
      </w:r>
      <w:hyperlink r:id="rId14" w:history="1">
        <w:r w:rsidRPr="00A10AB6">
          <w:rPr>
            <w:rStyle w:val="af3"/>
            <w:kern w:val="2"/>
            <w:sz w:val="21"/>
            <w:szCs w:val="21"/>
            <w:lang w:val="de-DE" w:eastAsia="zh-CN" w:bidi="ar-SA"/>
          </w:rPr>
          <w:t>https://doi.org/10.1007/s40820-024-01371-y</w:t>
        </w:r>
      </w:hyperlink>
    </w:p>
    <w:p w14:paraId="66C0BBCD" w14:textId="32E00AC1" w:rsidR="00527024" w:rsidRDefault="00527024" w:rsidP="0052702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273C5">
        <w:rPr>
          <w:b/>
          <w:bCs/>
          <w:sz w:val="21"/>
          <w:szCs w:val="21"/>
        </w:rPr>
        <w:t>Ionization Engineering of Hydrogels Enables Highly Efficient Salt-Impeded Solar Evaporation and Night-Time Electricity Harvesting</w:t>
      </w:r>
      <w:r>
        <w:rPr>
          <w:b/>
          <w:bCs/>
          <w:sz w:val="21"/>
          <w:szCs w:val="21"/>
        </w:rPr>
        <w:t xml:space="preserve"> (</w:t>
      </w:r>
      <w:r w:rsidRPr="009273C5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0AF19399" w14:textId="77777777" w:rsidR="00527024" w:rsidRPr="009273C5" w:rsidRDefault="00527024" w:rsidP="00527024">
      <w:pPr>
        <w:pStyle w:val="a5"/>
        <w:spacing w:line="360" w:lineRule="auto"/>
        <w:ind w:leftChars="200" w:left="480"/>
        <w:rPr>
          <w:kern w:val="2"/>
          <w:sz w:val="21"/>
          <w:szCs w:val="21"/>
          <w:lang w:val="de-DE" w:eastAsia="zh-CN" w:bidi="ar-SA"/>
        </w:rPr>
      </w:pPr>
      <w:r w:rsidRPr="009273C5">
        <w:rPr>
          <w:kern w:val="2"/>
          <w:sz w:val="21"/>
          <w:szCs w:val="21"/>
          <w:lang w:val="de-DE" w:eastAsia="zh-CN" w:bidi="ar-SA"/>
        </w:rPr>
        <w:t xml:space="preserve">Nan He, Haonan Wang, Haotian Zhang, Bo Jiang, Dawei Tang &amp; Lin Li </w:t>
      </w:r>
    </w:p>
    <w:p w14:paraId="6ADC2658" w14:textId="6A8AF4BC" w:rsidR="00527024" w:rsidRPr="00527024" w:rsidRDefault="00527024" w:rsidP="00527024">
      <w:pPr>
        <w:pStyle w:val="a5"/>
        <w:spacing w:line="360" w:lineRule="auto"/>
        <w:ind w:leftChars="200" w:left="480"/>
        <w:rPr>
          <w:kern w:val="2"/>
          <w:sz w:val="21"/>
          <w:szCs w:val="21"/>
          <w:lang w:val="de-DE" w:eastAsia="zh-CN" w:bidi="ar-SA"/>
        </w:rPr>
      </w:pPr>
      <w:r w:rsidRPr="009273C5">
        <w:rPr>
          <w:kern w:val="2"/>
          <w:sz w:val="21"/>
          <w:szCs w:val="21"/>
          <w:lang w:val="de-DE" w:eastAsia="zh-CN" w:bidi="ar-SA"/>
        </w:rPr>
        <w:t xml:space="preserve">Nano-Micro Lett. 16, 8 (2024). </w:t>
      </w:r>
      <w:hyperlink r:id="rId15" w:history="1">
        <w:r w:rsidRPr="009273C5">
          <w:rPr>
            <w:rStyle w:val="af3"/>
            <w:kern w:val="2"/>
            <w:sz w:val="21"/>
            <w:szCs w:val="21"/>
            <w:lang w:val="de-DE" w:eastAsia="zh-CN" w:bidi="ar-SA"/>
          </w:rPr>
          <w:t>https://doi.org/10.1007/s40820-023-01215-1</w:t>
        </w:r>
      </w:hyperlink>
    </w:p>
    <w:p w14:paraId="58549B66" w14:textId="2D581E69" w:rsidR="00240256" w:rsidRDefault="00240256" w:rsidP="006641FD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40256">
        <w:rPr>
          <w:b/>
          <w:bCs/>
          <w:sz w:val="21"/>
          <w:szCs w:val="21"/>
        </w:rPr>
        <w:t>Micro–Nano Water Film Enabled High-Performance Interfacial Solar Evaporation</w:t>
      </w:r>
      <w:r>
        <w:rPr>
          <w:b/>
          <w:bCs/>
          <w:sz w:val="21"/>
          <w:szCs w:val="21"/>
        </w:rPr>
        <w:t xml:space="preserve"> (</w:t>
      </w:r>
      <w:r w:rsidR="005C1CDB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78281B37" w14:textId="77777777" w:rsidR="00240256" w:rsidRPr="00240256" w:rsidRDefault="00240256" w:rsidP="00240256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240256">
        <w:rPr>
          <w:sz w:val="21"/>
          <w:szCs w:val="21"/>
        </w:rPr>
        <w:t xml:space="preserve">Zhen Yu, Yuqing Su, Ruonan Gu, Wei Wu, Yangxi Li &amp; Shaoan Cheng </w:t>
      </w:r>
    </w:p>
    <w:p w14:paraId="2A150FA0" w14:textId="0D5D303D" w:rsidR="00240256" w:rsidRPr="00240256" w:rsidRDefault="00240256" w:rsidP="00240256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240256">
        <w:rPr>
          <w:sz w:val="21"/>
          <w:szCs w:val="21"/>
        </w:rPr>
        <w:t xml:space="preserve">Nano-Micro Lett. 15, 214 (2023). </w:t>
      </w:r>
      <w:hyperlink r:id="rId16" w:history="1">
        <w:r w:rsidRPr="00240256">
          <w:rPr>
            <w:rStyle w:val="af3"/>
            <w:sz w:val="21"/>
            <w:szCs w:val="21"/>
          </w:rPr>
          <w:t>https://doi.org/10.1007/s40820-023-01191-6</w:t>
        </w:r>
      </w:hyperlink>
    </w:p>
    <w:p w14:paraId="5C735446" w14:textId="3964EE1F" w:rsidR="00BC5247" w:rsidRPr="003031DD" w:rsidRDefault="00BC5247" w:rsidP="006641FD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C5247">
        <w:rPr>
          <w:b/>
          <w:bCs/>
          <w:sz w:val="21"/>
          <w:szCs w:val="21"/>
        </w:rPr>
        <w:t>Hierarchical Interconnected NiMoN with Large Specif</w:t>
      </w:r>
      <w:r w:rsidRPr="003031DD">
        <w:rPr>
          <w:b/>
          <w:bCs/>
          <w:sz w:val="21"/>
          <w:szCs w:val="21"/>
        </w:rPr>
        <w:t>ic Surface Area and High Mechanical Strength for Efficient and Stable Alkaline Water/Seawater Hydrogen Evolution (</w:t>
      </w:r>
      <w:r w:rsidR="005C1CDB">
        <w:rPr>
          <w:b/>
          <w:bCs/>
          <w:sz w:val="21"/>
          <w:szCs w:val="21"/>
        </w:rPr>
        <w:t>Article</w:t>
      </w:r>
      <w:r w:rsidRPr="003031DD">
        <w:rPr>
          <w:b/>
          <w:bCs/>
          <w:sz w:val="21"/>
          <w:szCs w:val="21"/>
        </w:rPr>
        <w:t>)</w:t>
      </w:r>
    </w:p>
    <w:p w14:paraId="0F41A998" w14:textId="77777777" w:rsidR="00BC5247" w:rsidRPr="00BC5247" w:rsidRDefault="00BC5247" w:rsidP="00BC524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C5247">
        <w:rPr>
          <w:sz w:val="21"/>
          <w:szCs w:val="21"/>
        </w:rPr>
        <w:t>Minghui Ning, Yu Wang, Libo Wu, Lun Yang, Zhaoyang Chen, Shaowei Song, Yan Yao, Jiming Bao, Shuo Chen &amp; Zhifeng Ren</w:t>
      </w:r>
    </w:p>
    <w:p w14:paraId="39F56D8B" w14:textId="364EBF1D" w:rsidR="00BC5247" w:rsidRPr="00BC5247" w:rsidRDefault="00BC5247" w:rsidP="00BC524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C5247">
        <w:rPr>
          <w:sz w:val="21"/>
          <w:szCs w:val="21"/>
        </w:rPr>
        <w:t xml:space="preserve">Nano-Micro Lett. 15, 157 (2023). </w:t>
      </w:r>
      <w:hyperlink r:id="rId17" w:history="1">
        <w:r w:rsidRPr="00BC5247">
          <w:rPr>
            <w:rStyle w:val="af3"/>
            <w:sz w:val="21"/>
            <w:szCs w:val="21"/>
          </w:rPr>
          <w:t>https://doi.org/10.1007/s40820-023-01129-y</w:t>
        </w:r>
      </w:hyperlink>
    </w:p>
    <w:p w14:paraId="2F178F5E" w14:textId="35FE627B" w:rsidR="006641FD" w:rsidRDefault="006641FD" w:rsidP="006641FD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0628B7">
        <w:rPr>
          <w:b/>
          <w:bCs/>
          <w:sz w:val="21"/>
          <w:szCs w:val="21"/>
        </w:rPr>
        <w:t>Fundamental Perspectives on the Electrochemical Water Applications of Metal–Organic Frame</w:t>
      </w:r>
      <w:r w:rsidRPr="003031DD">
        <w:rPr>
          <w:b/>
          <w:bCs/>
          <w:sz w:val="21"/>
          <w:szCs w:val="21"/>
        </w:rPr>
        <w:t>works (</w:t>
      </w:r>
      <w:r w:rsidR="005C1CDB">
        <w:rPr>
          <w:b/>
          <w:bCs/>
          <w:sz w:val="21"/>
          <w:szCs w:val="21"/>
        </w:rPr>
        <w:t>Review</w:t>
      </w:r>
      <w:r w:rsidRPr="003031DD">
        <w:rPr>
          <w:b/>
          <w:bCs/>
          <w:sz w:val="21"/>
          <w:szCs w:val="21"/>
        </w:rPr>
        <w:t>)</w:t>
      </w:r>
    </w:p>
    <w:p w14:paraId="35E3CB89" w14:textId="77777777" w:rsidR="006641FD" w:rsidRPr="000628B7" w:rsidRDefault="006641FD" w:rsidP="006641FD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0628B7">
        <w:rPr>
          <w:sz w:val="21"/>
          <w:szCs w:val="21"/>
        </w:rPr>
        <w:t>Xiang He</w:t>
      </w:r>
    </w:p>
    <w:p w14:paraId="383046C4" w14:textId="496D770F" w:rsidR="006641FD" w:rsidRPr="006641FD" w:rsidRDefault="006641FD" w:rsidP="006641FD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0628B7">
        <w:rPr>
          <w:sz w:val="21"/>
          <w:szCs w:val="21"/>
        </w:rPr>
        <w:t xml:space="preserve">Nano-Micro Lett. 15, 148 (2023). </w:t>
      </w:r>
      <w:hyperlink r:id="rId18" w:history="1">
        <w:r w:rsidRPr="000628B7">
          <w:rPr>
            <w:rStyle w:val="af3"/>
            <w:sz w:val="21"/>
            <w:szCs w:val="21"/>
          </w:rPr>
          <w:t>https://doi.org/10.1007/s40820-023-01124-3</w:t>
        </w:r>
      </w:hyperlink>
    </w:p>
    <w:p w14:paraId="60C87885" w14:textId="2E0A05D4" w:rsidR="00FB61DB" w:rsidRPr="00FB61DB" w:rsidRDefault="00FB61DB" w:rsidP="00A13AC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FB61DB">
        <w:rPr>
          <w:b/>
          <w:bCs/>
          <w:sz w:val="21"/>
          <w:szCs w:val="21"/>
          <w:lang w:val="en-US" w:eastAsia="zh-CN"/>
        </w:rPr>
        <w:t>Fibrous MXene Aerogels with Tunable Pore Structures for High-Efficiency Desalination of Contaminated</w:t>
      </w:r>
      <w:r w:rsidRPr="003031DD">
        <w:rPr>
          <w:b/>
          <w:bCs/>
          <w:sz w:val="21"/>
          <w:szCs w:val="21"/>
          <w:lang w:val="en-US" w:eastAsia="zh-CN"/>
        </w:rPr>
        <w:t xml:space="preserve"> Seawater (</w:t>
      </w:r>
      <w:r w:rsidR="005C1CDB">
        <w:rPr>
          <w:b/>
          <w:bCs/>
          <w:sz w:val="21"/>
          <w:szCs w:val="21"/>
          <w:lang w:val="en-US" w:eastAsia="zh-CN"/>
        </w:rPr>
        <w:t>Article</w:t>
      </w:r>
      <w:r w:rsidRPr="003031DD">
        <w:rPr>
          <w:b/>
          <w:bCs/>
          <w:sz w:val="21"/>
          <w:szCs w:val="21"/>
          <w:lang w:val="en-US" w:eastAsia="zh-CN"/>
        </w:rPr>
        <w:t>)</w:t>
      </w:r>
    </w:p>
    <w:p w14:paraId="05C4773D" w14:textId="77777777" w:rsidR="00FB61DB" w:rsidRPr="00FB61DB" w:rsidRDefault="00FB61DB" w:rsidP="00A13ACC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 w:rsidRPr="00FB61DB">
        <w:rPr>
          <w:sz w:val="21"/>
          <w:szCs w:val="21"/>
          <w:lang w:val="en-US" w:eastAsia="zh-CN"/>
        </w:rPr>
        <w:t xml:space="preserve">Fan Wu, Siyu Qiang, Xiao-Dong Zhu, Wenling Jiao, Lifang Liu, Jianyong Yu, Yi-Tao Liu &amp; Bin Ding </w:t>
      </w:r>
    </w:p>
    <w:p w14:paraId="5D1F085F" w14:textId="77777777" w:rsidR="00FB61DB" w:rsidRPr="00FB61DB" w:rsidRDefault="00FB61DB" w:rsidP="00A13ACC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 w:rsidRPr="00FB61DB">
        <w:rPr>
          <w:sz w:val="21"/>
          <w:szCs w:val="21"/>
          <w:lang w:val="en-US" w:eastAsia="zh-CN"/>
        </w:rPr>
        <w:t xml:space="preserve">Nano-Micro Lett. 15, 71 (2023). </w:t>
      </w:r>
      <w:hyperlink r:id="rId19" w:history="1">
        <w:r w:rsidRPr="00FB61DB">
          <w:rPr>
            <w:rStyle w:val="af3"/>
            <w:sz w:val="21"/>
            <w:szCs w:val="21"/>
            <w:lang w:val="en-US" w:eastAsia="zh-CN"/>
          </w:rPr>
          <w:t>https://doi.org/10.1007/s40820-023-01030-8</w:t>
        </w:r>
      </w:hyperlink>
    </w:p>
    <w:p w14:paraId="0A90FA9C" w14:textId="5CCE1F9D" w:rsidR="00765047" w:rsidRPr="003031DD" w:rsidRDefault="00765047" w:rsidP="00A13AC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 w:rsidRPr="00765047">
        <w:rPr>
          <w:b/>
          <w:bCs/>
          <w:sz w:val="21"/>
          <w:szCs w:val="21"/>
          <w:lang w:val="en-US" w:eastAsia="zh-CN"/>
        </w:rPr>
        <w:t>Aqueous Two-Phase Int</w:t>
      </w:r>
      <w:r w:rsidRPr="003031DD">
        <w:rPr>
          <w:b/>
          <w:bCs/>
          <w:sz w:val="21"/>
          <w:szCs w:val="21"/>
          <w:lang w:val="en-US" w:eastAsia="zh-CN"/>
        </w:rPr>
        <w:t>erfacial Assembly of COF Membranes for Water Desalination</w:t>
      </w:r>
      <w:r w:rsidRPr="003031DD">
        <w:rPr>
          <w:rFonts w:hint="eastAsia"/>
          <w:b/>
          <w:bCs/>
          <w:sz w:val="21"/>
          <w:szCs w:val="21"/>
          <w:lang w:val="en-US" w:eastAsia="zh-CN"/>
        </w:rPr>
        <w:t xml:space="preserve"> (</w:t>
      </w:r>
      <w:r w:rsidR="005C1CDB">
        <w:rPr>
          <w:rFonts w:hint="eastAsia"/>
          <w:b/>
          <w:bCs/>
          <w:sz w:val="21"/>
          <w:szCs w:val="21"/>
          <w:lang w:val="en-US" w:eastAsia="zh-CN"/>
        </w:rPr>
        <w:t>Article</w:t>
      </w:r>
      <w:r w:rsidRPr="003031DD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76EADAD5" w14:textId="77777777" w:rsidR="00765047" w:rsidRDefault="00765047" w:rsidP="00A13ACC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 w:rsidRPr="00765047">
        <w:rPr>
          <w:sz w:val="21"/>
          <w:szCs w:val="21"/>
          <w:lang w:val="en-US" w:eastAsia="zh-CN"/>
        </w:rPr>
        <w:t>Hongjian Wang, Jiashuai Zhao, Yang Li, Yu Cao, Ziting Zhu, Meidi Wang, Runnan Zhang, Fusheng Pan &amp; Zhongyi Jiang</w:t>
      </w:r>
    </w:p>
    <w:p w14:paraId="2ADA0502" w14:textId="77777777" w:rsidR="00765047" w:rsidRDefault="00765047" w:rsidP="00A13ACC">
      <w:pPr>
        <w:pStyle w:val="af5"/>
        <w:spacing w:line="360" w:lineRule="auto"/>
        <w:ind w:leftChars="200" w:left="480" w:firstLineChars="0" w:firstLine="0"/>
        <w:rPr>
          <w:rFonts w:eastAsiaTheme="minorEastAsia"/>
          <w:sz w:val="21"/>
          <w:szCs w:val="21"/>
          <w:lang w:val="en-US" w:eastAsia="zh-CN"/>
        </w:rPr>
      </w:pPr>
      <w:r w:rsidRPr="00765047">
        <w:rPr>
          <w:rFonts w:eastAsiaTheme="minorEastAsia"/>
          <w:sz w:val="21"/>
          <w:szCs w:val="21"/>
          <w:lang w:val="en-US" w:eastAsia="zh-CN"/>
        </w:rPr>
        <w:t xml:space="preserve">Nano-Micro Lett. 14, 216 (2022). </w:t>
      </w:r>
      <w:hyperlink r:id="rId20" w:history="1">
        <w:r w:rsidRPr="00D00046">
          <w:rPr>
            <w:rStyle w:val="af3"/>
            <w:rFonts w:eastAsiaTheme="minorEastAsia"/>
            <w:sz w:val="21"/>
            <w:szCs w:val="21"/>
            <w:lang w:val="en-US" w:eastAsia="zh-CN"/>
          </w:rPr>
          <w:t>https://doi.org/10.1007/s40820-022-00968-5</w:t>
        </w:r>
      </w:hyperlink>
    </w:p>
    <w:bookmarkEnd w:id="1"/>
    <w:p w14:paraId="08FED94C" w14:textId="6569268D" w:rsidR="00844AAF" w:rsidRPr="003031DD" w:rsidRDefault="004A3ED4" w:rsidP="00A13AC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Facet-Controlled LiMn</w:t>
      </w:r>
      <w:r>
        <w:rPr>
          <w:rFonts w:hint="eastAsia"/>
          <w:b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/>
          <w:b/>
          <w:bCs/>
          <w:sz w:val="21"/>
          <w:szCs w:val="21"/>
          <w:lang w:val="en-US" w:eastAsia="zh-CN"/>
        </w:rPr>
        <w:t>O</w:t>
      </w:r>
      <w:r>
        <w:rPr>
          <w:rFonts w:hint="eastAsia"/>
          <w:b/>
          <w:bCs/>
          <w:sz w:val="21"/>
          <w:szCs w:val="21"/>
          <w:vertAlign w:val="subscript"/>
          <w:lang w:val="en-US" w:eastAsia="zh-CN"/>
        </w:rPr>
        <w:t>4</w:t>
      </w:r>
      <w:r>
        <w:rPr>
          <w:rFonts w:hint="eastAsia"/>
          <w:b/>
          <w:bCs/>
          <w:sz w:val="21"/>
          <w:szCs w:val="21"/>
          <w:lang w:val="en-US" w:eastAsia="zh-CN"/>
        </w:rPr>
        <w:t>/C as Deionization Electrode with Enhanced Stability and High Desalination Performan</w:t>
      </w:r>
      <w:r w:rsidRPr="003031DD">
        <w:rPr>
          <w:rFonts w:hint="eastAsia"/>
          <w:b/>
          <w:bCs/>
          <w:sz w:val="21"/>
          <w:szCs w:val="21"/>
          <w:lang w:val="en-US" w:eastAsia="zh-CN"/>
        </w:rPr>
        <w:t>ce (C</w:t>
      </w:r>
      <w:r w:rsidR="005C1CDB" w:rsidRPr="005C1CDB">
        <w:rPr>
          <w:rFonts w:hint="eastAsia"/>
          <w:b/>
          <w:bCs/>
          <w:sz w:val="21"/>
          <w:szCs w:val="21"/>
          <w:lang w:val="en-US" w:eastAsia="zh-CN"/>
        </w:rPr>
        <w:t>om</w:t>
      </w:r>
      <w:r w:rsidR="005C1CDB">
        <w:rPr>
          <w:b/>
          <w:bCs/>
          <w:sz w:val="21"/>
          <w:szCs w:val="21"/>
          <w:lang w:val="en-US" w:eastAsia="zh-CN"/>
        </w:rPr>
        <w:t>munication</w:t>
      </w:r>
      <w:r w:rsidRPr="003031DD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33E2FB99" w14:textId="77777777" w:rsidR="00844AAF" w:rsidRDefault="004A3ED4" w:rsidP="00A13AC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Yuxin Jiang, Liyuan Chai, Dehe Zhang, Fangping Ouyang, Xiangyuan Zhou, Sikpaam I. Alhassan, Sailin Liu, Yingjie He, Lvji Yan, Haiying Wang &amp; Wenchao Zhang</w:t>
      </w:r>
    </w:p>
    <w:p w14:paraId="25DADEE5" w14:textId="77777777" w:rsidR="00844AAF" w:rsidRDefault="004A3ED4" w:rsidP="00A13AC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176 (2022). </w:t>
      </w:r>
      <w:hyperlink r:id="rId21" w:history="1">
        <w:r>
          <w:rPr>
            <w:rStyle w:val="af3"/>
            <w:rFonts w:hint="eastAsia"/>
            <w:sz w:val="21"/>
            <w:szCs w:val="21"/>
          </w:rPr>
          <w:t>https://doi.org/10.1007/s40820-022-00897-3</w:t>
        </w:r>
      </w:hyperlink>
    </w:p>
    <w:p w14:paraId="58A5C783" w14:textId="1A64B4B1" w:rsidR="00844AAF" w:rsidRDefault="004A3ED4" w:rsidP="00A13AC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lastRenderedPageBreak/>
        <w:t>MOF-Like 3D Graphene-Based Catalytic Membrane Fabricated by One-Step Laser Scribing for Robust Water Purification and Green Energy Pr</w:t>
      </w:r>
      <w:r w:rsidRPr="003031DD">
        <w:rPr>
          <w:rFonts w:hint="eastAsia"/>
          <w:b/>
          <w:bCs/>
          <w:sz w:val="21"/>
          <w:szCs w:val="21"/>
          <w:lang w:val="en-US" w:eastAsia="zh-CN"/>
        </w:rPr>
        <w:t>oduction (</w:t>
      </w:r>
      <w:r w:rsidR="005C1CDB">
        <w:rPr>
          <w:rFonts w:hint="eastAsia"/>
          <w:b/>
          <w:bCs/>
          <w:sz w:val="21"/>
          <w:szCs w:val="21"/>
          <w:lang w:val="en-US" w:eastAsia="zh-CN"/>
        </w:rPr>
        <w:t>Article</w:t>
      </w:r>
      <w:r w:rsidRPr="003031DD">
        <w:rPr>
          <w:rFonts w:hint="eastAsia"/>
          <w:b/>
          <w:bCs/>
          <w:sz w:val="21"/>
          <w:szCs w:val="21"/>
          <w:lang w:val="en-US" w:eastAsia="zh-CN"/>
        </w:rPr>
        <w:t>)</w:t>
      </w:r>
    </w:p>
    <w:p w14:paraId="6AE3E200" w14:textId="77777777" w:rsidR="00844AAF" w:rsidRDefault="004A3ED4" w:rsidP="00A13ACC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Xinyu Huang, Liheng Li, Shuaifei Zhao, Lei Tong, Zheng Li, Zhuiri Peng, Runfeng Lin, Li Zhou, Chang Peng, Kan-Hao Xue, Lijuan Chen, Gary J. Cheng, Zhu Xiong &amp; Lei Ye </w:t>
      </w:r>
    </w:p>
    <w:p w14:paraId="43620C0A" w14:textId="77777777" w:rsidR="00844AAF" w:rsidRDefault="004A3ED4" w:rsidP="00A13ACC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Nano-Micro Lett. 14, 174 (2022). </w:t>
      </w:r>
      <w:hyperlink r:id="rId22" w:history="1">
        <w:r>
          <w:rPr>
            <w:rStyle w:val="af3"/>
            <w:rFonts w:hint="eastAsia"/>
            <w:sz w:val="21"/>
            <w:szCs w:val="21"/>
            <w:lang w:val="en-US" w:eastAsia="zh-CN"/>
          </w:rPr>
          <w:t>https://doi.org/10.1007/s40820-022-00923-4</w:t>
        </w:r>
      </w:hyperlink>
    </w:p>
    <w:p w14:paraId="2374C728" w14:textId="2C0BC7FB" w:rsidR="00844AAF" w:rsidRDefault="004A3ED4" w:rsidP="00A13ACC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Nature Inspired MXene-Decorated 3D Honeycomb-Fabric Architectures Toward Efficient Water Desalination and Salt H</w:t>
      </w:r>
      <w:r w:rsidRPr="003031DD">
        <w:rPr>
          <w:b/>
          <w:bCs/>
          <w:sz w:val="21"/>
          <w:szCs w:val="21"/>
        </w:rPr>
        <w:t>arvesting (</w:t>
      </w:r>
      <w:r w:rsidR="005C1CDB">
        <w:rPr>
          <w:b/>
          <w:bCs/>
          <w:sz w:val="21"/>
          <w:szCs w:val="21"/>
        </w:rPr>
        <w:t>Article</w:t>
      </w:r>
      <w:r w:rsidRPr="003031DD">
        <w:rPr>
          <w:b/>
          <w:bCs/>
          <w:sz w:val="21"/>
          <w:szCs w:val="21"/>
        </w:rPr>
        <w:t>)</w:t>
      </w:r>
    </w:p>
    <w:p w14:paraId="5209161B" w14:textId="77777777" w:rsidR="00844AAF" w:rsidRDefault="004A3ED4" w:rsidP="00A13AC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Zhiwei Lei, Xuantong Sun, Shifeng Zhu, Kai Dong, Xuqing Liu, Lili Wang, Xiansheng Zhang, Lijun Qu &amp; Xueji Zhang</w:t>
      </w:r>
    </w:p>
    <w:p w14:paraId="41A1FC13" w14:textId="77777777" w:rsidR="00844AAF" w:rsidRDefault="004A3ED4" w:rsidP="00A13ACC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10 (2022). </w:t>
      </w:r>
      <w:hyperlink r:id="rId23" w:history="1">
        <w:r>
          <w:rPr>
            <w:rStyle w:val="af3"/>
            <w:sz w:val="21"/>
            <w:szCs w:val="21"/>
          </w:rPr>
          <w:t>https://doi.org/10.1007/s40820-021-00748-7</w:t>
        </w:r>
      </w:hyperlink>
    </w:p>
    <w:p w14:paraId="20AC1563" w14:textId="77777777" w:rsidR="00844AAF" w:rsidRPr="00B2588F" w:rsidRDefault="00844AAF" w:rsidP="00A13ACC">
      <w:pPr>
        <w:pStyle w:val="a5"/>
        <w:spacing w:line="360" w:lineRule="auto"/>
        <w:ind w:leftChars="200" w:left="480" w:right="1225"/>
        <w:rPr>
          <w:sz w:val="21"/>
          <w:szCs w:val="21"/>
        </w:rPr>
      </w:pPr>
    </w:p>
    <w:sectPr w:rsidR="00844AAF" w:rsidRPr="00B2588F">
      <w:headerReference w:type="default" r:id="rId24"/>
      <w:footerReference w:type="default" r:id="rId25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C8E5D" w14:textId="77777777" w:rsidR="00A820E0" w:rsidRDefault="00A820E0">
      <w:r>
        <w:separator/>
      </w:r>
    </w:p>
  </w:endnote>
  <w:endnote w:type="continuationSeparator" w:id="0">
    <w:p w14:paraId="21283D27" w14:textId="77777777" w:rsidR="00A820E0" w:rsidRDefault="00A82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E75C0" w14:textId="77777777" w:rsidR="00844AAF" w:rsidRDefault="004A3ED4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DC20E6" wp14:editId="3FE6E0D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4C3DF2" w14:textId="77777777" w:rsidR="00844AAF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4A3ED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DC20E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74C3DF2" w14:textId="77777777" w:rsidR="00844AAF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4A3ED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C7445" w14:textId="77777777" w:rsidR="00A820E0" w:rsidRDefault="00A820E0">
      <w:r>
        <w:separator/>
      </w:r>
    </w:p>
  </w:footnote>
  <w:footnote w:type="continuationSeparator" w:id="0">
    <w:p w14:paraId="4CA64067" w14:textId="77777777" w:rsidR="00A820E0" w:rsidRDefault="00A82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CF47B" w14:textId="77777777" w:rsidR="00844AAF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4A3ED4">
        <w:rPr>
          <w:rStyle w:val="af3"/>
          <w:rFonts w:eastAsiaTheme="minorEastAsia"/>
          <w:lang w:val="en-US"/>
        </w:rPr>
        <w:t>N</w:t>
      </w:r>
      <w:r w:rsidR="004A3ED4">
        <w:rPr>
          <w:rStyle w:val="af3"/>
          <w:rFonts w:eastAsiaTheme="minorEastAsia"/>
          <w:lang w:val="en-US" w:eastAsia="zh-CN"/>
        </w:rPr>
        <w:t>ano-Micro Letters</w:t>
      </w:r>
    </w:hyperlink>
    <w:r w:rsidR="004A3ED4">
      <w:rPr>
        <w:rFonts w:eastAsiaTheme="minorEastAsia"/>
        <w:lang w:val="en-US" w:eastAsia="zh-CN"/>
      </w:rPr>
      <w:t xml:space="preserve">                                                                   </w:t>
    </w:r>
    <w:r w:rsidR="004A3ED4">
      <w:rPr>
        <w:rFonts w:eastAsiaTheme="minorEastAsia" w:hint="eastAsia"/>
        <w:lang w:val="en-US" w:eastAsia="zh-CN"/>
      </w:rPr>
      <w:t xml:space="preserve"> </w:t>
    </w:r>
    <w:r w:rsidR="004A3ED4">
      <w:rPr>
        <w:rFonts w:eastAsiaTheme="minorEastAsia"/>
        <w:lang w:val="en-US" w:eastAsia="zh-CN"/>
      </w:rPr>
      <w:t xml:space="preserve">     </w:t>
    </w:r>
    <w:hyperlink r:id="rId2" w:history="1">
      <w:r w:rsidR="004A3ED4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F9DC84D"/>
    <w:multiLevelType w:val="singleLevel"/>
    <w:tmpl w:val="CF9DC84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55D87A1"/>
    <w:multiLevelType w:val="singleLevel"/>
    <w:tmpl w:val="54EC554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2" w15:restartNumberingAfterBreak="0">
    <w:nsid w:val="055EB542"/>
    <w:multiLevelType w:val="singleLevel"/>
    <w:tmpl w:val="8236BE5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  <w:lang w:val="en-US"/>
      </w:rPr>
    </w:lvl>
  </w:abstractNum>
  <w:num w:numId="1" w16cid:durableId="828596643">
    <w:abstractNumId w:val="2"/>
  </w:num>
  <w:num w:numId="2" w16cid:durableId="2063600662">
    <w:abstractNumId w:val="1"/>
  </w:num>
  <w:num w:numId="3" w16cid:durableId="1302468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083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8C1"/>
    <w:rsid w:val="0006499E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1F82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256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87884"/>
    <w:rsid w:val="0029072E"/>
    <w:rsid w:val="00290D94"/>
    <w:rsid w:val="00291F4A"/>
    <w:rsid w:val="0029203C"/>
    <w:rsid w:val="00294873"/>
    <w:rsid w:val="00296006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C8C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1DD"/>
    <w:rsid w:val="00303D1B"/>
    <w:rsid w:val="003046B7"/>
    <w:rsid w:val="003061D2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2048"/>
    <w:rsid w:val="003E4E59"/>
    <w:rsid w:val="003E5092"/>
    <w:rsid w:val="003E5EB8"/>
    <w:rsid w:val="003E7072"/>
    <w:rsid w:val="003E715D"/>
    <w:rsid w:val="003E7D28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04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3ED4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27024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7A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1CDB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1FD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3D1C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47EE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65047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575F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4AAF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22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E3C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415A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66D60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541A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0AB6"/>
    <w:rsid w:val="00A119AA"/>
    <w:rsid w:val="00A12905"/>
    <w:rsid w:val="00A1293C"/>
    <w:rsid w:val="00A13ACC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0E0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588F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027E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247"/>
    <w:rsid w:val="00BC5572"/>
    <w:rsid w:val="00BC7782"/>
    <w:rsid w:val="00BD497C"/>
    <w:rsid w:val="00BD57EE"/>
    <w:rsid w:val="00BE4E8A"/>
    <w:rsid w:val="00BE7B9F"/>
    <w:rsid w:val="00BF2A79"/>
    <w:rsid w:val="00BF2FED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B61DB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11132530"/>
    <w:rsid w:val="13615B94"/>
    <w:rsid w:val="14422E34"/>
    <w:rsid w:val="15690487"/>
    <w:rsid w:val="18BE572D"/>
    <w:rsid w:val="1A1665D5"/>
    <w:rsid w:val="1D45546C"/>
    <w:rsid w:val="1DEE7E1E"/>
    <w:rsid w:val="21011440"/>
    <w:rsid w:val="21B07103"/>
    <w:rsid w:val="23E46645"/>
    <w:rsid w:val="265A2C18"/>
    <w:rsid w:val="2B384437"/>
    <w:rsid w:val="2E562803"/>
    <w:rsid w:val="351515B1"/>
    <w:rsid w:val="361A062E"/>
    <w:rsid w:val="362D6299"/>
    <w:rsid w:val="3B203C40"/>
    <w:rsid w:val="407915B8"/>
    <w:rsid w:val="40F04B84"/>
    <w:rsid w:val="41A2426E"/>
    <w:rsid w:val="42D41AED"/>
    <w:rsid w:val="4C7F2AE7"/>
    <w:rsid w:val="510D3B7E"/>
    <w:rsid w:val="555E59C1"/>
    <w:rsid w:val="567B06BC"/>
    <w:rsid w:val="569C7B21"/>
    <w:rsid w:val="59016C83"/>
    <w:rsid w:val="5ED91DE7"/>
    <w:rsid w:val="650D438B"/>
    <w:rsid w:val="67CB300E"/>
    <w:rsid w:val="6B063284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CDD92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765047"/>
    <w:rPr>
      <w:color w:val="605E5C"/>
      <w:shd w:val="clear" w:color="auto" w:fill="E1DFDD"/>
    </w:rPr>
  </w:style>
  <w:style w:type="character" w:customStyle="1" w:styleId="a6">
    <w:name w:val="正文文本 字符"/>
    <w:basedOn w:val="a0"/>
    <w:link w:val="a5"/>
    <w:uiPriority w:val="1"/>
    <w:rsid w:val="00527024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4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link.springer.com/collections/bfchbiidbj" TargetMode="External"/><Relationship Id="rId18" Type="http://schemas.openxmlformats.org/officeDocument/2006/relationships/hyperlink" Target="https://doi.org/10.1007/s40820-023-01124-3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07/s40820-022-00897-3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3-01129-y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3-01191-6" TargetMode="External"/><Relationship Id="rId20" Type="http://schemas.openxmlformats.org/officeDocument/2006/relationships/hyperlink" Target="https://doi.org/10.1007/s40820-022-00968-5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3-01215-1" TargetMode="External"/><Relationship Id="rId23" Type="http://schemas.openxmlformats.org/officeDocument/2006/relationships/hyperlink" Target="https://doi.org/10.1007/s40820-021-00748-7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3-01030-8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371-y" TargetMode="External"/><Relationship Id="rId22" Type="http://schemas.openxmlformats.org/officeDocument/2006/relationships/hyperlink" Target="https://doi.org/10.1007/s40820-022-00923-4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11F10-12EA-4DD1-96EF-CD80D6F32A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3233</Characters>
  <Application>Microsoft Office Word</Application>
  <DocSecurity>0</DocSecurity>
  <Lines>58</Lines>
  <Paragraphs>47</Paragraphs>
  <ScaleCrop>false</ScaleCrop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2023-04-01T12:45:00Z</dcterms:created>
  <dcterms:modified xsi:type="dcterms:W3CDTF">2024-03-20T13:48:00Z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2052-11.1.0.12358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19c183b6e2a44f7c5d3b585fe0d1bb8348131df26e22c4e6f8a9ec2a48da3175</vt:lpwstr>
  </property>
</Properties>
</file>