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A4C3" w14:textId="7D9B7B58" w:rsidR="00F43EC7" w:rsidRDefault="00886890" w:rsidP="00AA182B">
      <w:pPr>
        <w:spacing w:before="16" w:line="360" w:lineRule="auto"/>
        <w:jc w:val="center"/>
        <w:rPr>
          <w:b/>
          <w:sz w:val="44"/>
          <w:szCs w:val="44"/>
          <w:lang w:eastAsia="zh-CN"/>
        </w:rPr>
      </w:pPr>
      <w:bookmarkStart w:id="0" w:name="_Hlk72056397"/>
      <w:bookmarkEnd w:id="0"/>
      <w:r>
        <w:rPr>
          <w:b/>
          <w:sz w:val="44"/>
          <w:szCs w:val="44"/>
          <w:lang w:eastAsia="zh-CN"/>
        </w:rPr>
        <w:t>Water Splitting</w:t>
      </w:r>
      <w:r w:rsidR="00267D7A">
        <w:rPr>
          <w:b/>
          <w:sz w:val="44"/>
          <w:szCs w:val="44"/>
          <w:lang w:eastAsia="zh-CN"/>
        </w:rPr>
        <w:t xml:space="preserve"> (202</w:t>
      </w:r>
      <w:r w:rsidR="00CD20C7">
        <w:rPr>
          <w:b/>
          <w:sz w:val="44"/>
          <w:szCs w:val="44"/>
          <w:lang w:eastAsia="zh-CN"/>
        </w:rPr>
        <w:t>2</w:t>
      </w:r>
      <w:r w:rsidR="00267D7A">
        <w:rPr>
          <w:b/>
          <w:sz w:val="44"/>
          <w:szCs w:val="44"/>
          <w:lang w:eastAsia="zh-CN"/>
        </w:rPr>
        <w:t>-202</w:t>
      </w:r>
      <w:r w:rsidR="00BC545D">
        <w:rPr>
          <w:b/>
          <w:sz w:val="44"/>
          <w:szCs w:val="44"/>
          <w:lang w:eastAsia="zh-CN"/>
        </w:rPr>
        <w:t>4</w:t>
      </w:r>
      <w:r w:rsidR="00267D7A">
        <w:rPr>
          <w:b/>
          <w:sz w:val="44"/>
          <w:szCs w:val="44"/>
          <w:lang w:eastAsia="zh-CN"/>
        </w:rPr>
        <w:t>)</w:t>
      </w:r>
    </w:p>
    <w:p w14:paraId="299722D5" w14:textId="48BFFB24" w:rsidR="00D61D23" w:rsidRPr="00D61D23" w:rsidRDefault="00000000" w:rsidP="00AA182B">
      <w:pPr>
        <w:spacing w:before="16" w:line="360" w:lineRule="auto"/>
        <w:jc w:val="center"/>
        <w:rPr>
          <w:rFonts w:eastAsiaTheme="minorEastAsia"/>
          <w:bCs/>
          <w:lang w:eastAsia="zh-CN"/>
        </w:rPr>
      </w:pPr>
      <w:hyperlink r:id="rId13" w:history="1">
        <w:r w:rsidR="00D61D23" w:rsidRPr="00D61D23">
          <w:rPr>
            <w:rStyle w:val="af3"/>
            <w:rFonts w:eastAsiaTheme="minorEastAsia"/>
            <w:bCs/>
            <w:color w:val="auto"/>
            <w:lang w:eastAsia="zh-CN"/>
          </w:rPr>
          <w:t>Browse in the web</w:t>
        </w:r>
      </w:hyperlink>
    </w:p>
    <w:p w14:paraId="6F50ADD5" w14:textId="77777777" w:rsidR="00F77DD2" w:rsidRPr="00F77DD2" w:rsidRDefault="00F77DD2" w:rsidP="0041551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bookmarkStart w:id="1" w:name="_Hlk138451994"/>
      <w:r w:rsidRPr="00F77DD2">
        <w:rPr>
          <w:b/>
          <w:bCs/>
          <w:sz w:val="21"/>
          <w:szCs w:val="21"/>
        </w:rPr>
        <w:t>Exploration of the Existence Forms and Patterns of Dissolved Oxygen Molecules in Water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F77DD2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29F50D17" w14:textId="77777777" w:rsidR="00F77DD2" w:rsidRPr="00F77DD2" w:rsidRDefault="00F77DD2" w:rsidP="00F77DD2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F77DD2">
        <w:rPr>
          <w:sz w:val="21"/>
          <w:szCs w:val="21"/>
          <w:lang w:val="fr-CA"/>
        </w:rPr>
        <w:t xml:space="preserve">Hewei Yuan, Yaozhong Zhang, Xiaolu Huang, Xiwu Zhang, Jinjin Li, Yufeng Huang, Kun Li, Haotian Weng, Yang Xu &amp; Yafei Zhang </w:t>
      </w:r>
      <w:r w:rsidRPr="00F77DD2">
        <w:rPr>
          <w:sz w:val="21"/>
          <w:szCs w:val="21"/>
          <w:lang w:val="fr-CA"/>
        </w:rPr>
        <w:tab/>
      </w:r>
    </w:p>
    <w:p w14:paraId="4C56549B" w14:textId="0E59D4F5" w:rsidR="00F77DD2" w:rsidRPr="00F77DD2" w:rsidRDefault="00F77DD2" w:rsidP="00F77DD2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F77DD2">
        <w:rPr>
          <w:sz w:val="21"/>
          <w:szCs w:val="21"/>
          <w:lang w:val="fr-CA"/>
        </w:rPr>
        <w:t>Nano-Micro Lett. 16, 208 (2024).</w:t>
      </w:r>
      <w:r>
        <w:rPr>
          <w:rFonts w:eastAsiaTheme="minorEastAsia" w:hint="eastAsia"/>
          <w:sz w:val="21"/>
          <w:szCs w:val="21"/>
          <w:lang w:val="fr-CA" w:eastAsia="zh-CN"/>
        </w:rPr>
        <w:t xml:space="preserve"> </w:t>
      </w:r>
      <w:hyperlink r:id="rId14" w:history="1">
        <w:r w:rsidRPr="00F77DD2">
          <w:rPr>
            <w:rStyle w:val="af3"/>
            <w:sz w:val="21"/>
            <w:szCs w:val="21"/>
            <w:lang w:val="fr-CA"/>
          </w:rPr>
          <w:t>https://doi.org/10.1007/s40820-024-01427-z</w:t>
        </w:r>
      </w:hyperlink>
    </w:p>
    <w:p w14:paraId="24D0512C" w14:textId="0D8F44FD" w:rsidR="0097749F" w:rsidRPr="0097749F" w:rsidRDefault="0097749F" w:rsidP="0041551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97749F">
        <w:rPr>
          <w:b/>
          <w:bCs/>
          <w:sz w:val="21"/>
          <w:szCs w:val="21"/>
        </w:rPr>
        <w:t>Durable Ru Nanocrystal with HfO2 Modification for Acidic Overall Water Splitting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 xml:space="preserve"> (</w:t>
      </w:r>
      <w:r w:rsidRPr="0097749F">
        <w:rPr>
          <w:b/>
          <w:bCs/>
          <w:sz w:val="21"/>
          <w:szCs w:val="21"/>
        </w:rPr>
        <w:t>Article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)</w:t>
      </w:r>
    </w:p>
    <w:p w14:paraId="4A2F653F" w14:textId="77777777" w:rsidR="0097749F" w:rsidRPr="0097749F" w:rsidRDefault="0097749F" w:rsidP="0097749F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97749F">
        <w:rPr>
          <w:sz w:val="21"/>
          <w:szCs w:val="21"/>
          <w:lang w:val="fr-CA"/>
        </w:rPr>
        <w:t xml:space="preserve">Xiangkai Kong, Jie Xu, Zhicheng Ju &amp; Changle Chen </w:t>
      </w:r>
    </w:p>
    <w:p w14:paraId="25AC5B0F" w14:textId="64CE8E30" w:rsidR="0097749F" w:rsidRPr="0097749F" w:rsidRDefault="0097749F" w:rsidP="0097749F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97749F">
        <w:rPr>
          <w:sz w:val="21"/>
          <w:szCs w:val="21"/>
          <w:lang w:val="fr-CA"/>
        </w:rPr>
        <w:t>Nano-Micro Lett. 16, 185 (2024).</w:t>
      </w:r>
      <w:r w:rsidRPr="0097749F">
        <w:rPr>
          <w:rFonts w:hint="eastAsia"/>
          <w:sz w:val="21"/>
          <w:szCs w:val="21"/>
          <w:lang w:val="fr-CA"/>
        </w:rPr>
        <w:t xml:space="preserve"> </w:t>
      </w:r>
      <w:hyperlink r:id="rId15" w:history="1">
        <w:r w:rsidRPr="0097749F">
          <w:rPr>
            <w:rStyle w:val="af3"/>
            <w:sz w:val="21"/>
            <w:szCs w:val="21"/>
            <w:lang w:val="fr-CA"/>
          </w:rPr>
          <w:t>https://doi.org/10.1007/s40820-024-01384-7</w:t>
        </w:r>
      </w:hyperlink>
    </w:p>
    <w:p w14:paraId="5CADBA56" w14:textId="2D2954F1" w:rsidR="005E6BEC" w:rsidRDefault="005E6BEC" w:rsidP="0041551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5E6BEC">
        <w:rPr>
          <w:b/>
          <w:bCs/>
          <w:sz w:val="21"/>
          <w:szCs w:val="21"/>
        </w:rPr>
        <w:t>Internal Polarization Field Induced Hydroxyl Spillover Effect for Industrial Water Splitting Electrolyzers</w:t>
      </w:r>
      <w:r>
        <w:rPr>
          <w:b/>
          <w:bCs/>
          <w:sz w:val="21"/>
          <w:szCs w:val="21"/>
        </w:rPr>
        <w:t xml:space="preserve"> (</w:t>
      </w:r>
      <w:r w:rsidRPr="005E6BEC">
        <w:rPr>
          <w:b/>
          <w:bCs/>
          <w:sz w:val="21"/>
          <w:szCs w:val="21"/>
        </w:rPr>
        <w:t>Article</w:t>
      </w:r>
      <w:r>
        <w:rPr>
          <w:b/>
          <w:bCs/>
          <w:sz w:val="21"/>
          <w:szCs w:val="21"/>
        </w:rPr>
        <w:t>)</w:t>
      </w:r>
    </w:p>
    <w:p w14:paraId="3E64F0F3" w14:textId="77777777" w:rsidR="005E6BEC" w:rsidRPr="00F77DD2" w:rsidRDefault="005E6BEC" w:rsidP="005E6BEC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F77DD2">
        <w:rPr>
          <w:sz w:val="21"/>
          <w:szCs w:val="21"/>
        </w:rPr>
        <w:t xml:space="preserve">Jingyi Xie, Fuli Wang, Yanan Zhou, Yiwen Dong, Yongming Chai &amp; Bin Dong </w:t>
      </w:r>
    </w:p>
    <w:p w14:paraId="007E6C8E" w14:textId="732C7047" w:rsidR="005E6BEC" w:rsidRPr="005E6BEC" w:rsidRDefault="005E6BEC" w:rsidP="005E6BEC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5E6BEC">
        <w:rPr>
          <w:sz w:val="21"/>
          <w:szCs w:val="21"/>
          <w:lang w:val="fr-CA"/>
        </w:rPr>
        <w:t xml:space="preserve">Nano-Micro Lett. 16, 39 (2024). </w:t>
      </w:r>
      <w:hyperlink r:id="rId16" w:history="1">
        <w:r w:rsidRPr="005E6BEC">
          <w:rPr>
            <w:rStyle w:val="af3"/>
            <w:sz w:val="21"/>
            <w:szCs w:val="21"/>
            <w:lang w:val="fr-CA"/>
          </w:rPr>
          <w:t>https://doi.org/10.1007/s40820-023-01253-9</w:t>
        </w:r>
      </w:hyperlink>
    </w:p>
    <w:p w14:paraId="7B3DF3CA" w14:textId="20553928" w:rsidR="00331815" w:rsidRPr="00D61D23" w:rsidRDefault="00331815" w:rsidP="0041551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Heteroatom-Induced Accelerated Kinetics on Nickel Selenide for Highly Efficient Hydrazine-Assisted Water Splitting and Zn-Hydrazine Battery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31AB287B" w14:textId="77777777" w:rsidR="00331815" w:rsidRPr="00F77DD2" w:rsidRDefault="00331815" w:rsidP="00331815">
      <w:pPr>
        <w:pStyle w:val="a5"/>
        <w:spacing w:line="360" w:lineRule="auto"/>
        <w:ind w:leftChars="200" w:left="480"/>
        <w:rPr>
          <w:sz w:val="21"/>
          <w:szCs w:val="21"/>
        </w:rPr>
      </w:pPr>
      <w:r w:rsidRPr="00F77DD2">
        <w:rPr>
          <w:sz w:val="21"/>
          <w:szCs w:val="21"/>
        </w:rPr>
        <w:t xml:space="preserve">Hao-Yu Wang, Lei Wang, Jin-Tao Ren, Wen-Wen Tian, Ming-Lei Sun &amp; Zhong-Yong Yuan </w:t>
      </w:r>
    </w:p>
    <w:p w14:paraId="1B409D94" w14:textId="4C3F40F1" w:rsidR="00331815" w:rsidRPr="00331815" w:rsidRDefault="00331815" w:rsidP="00331815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331815">
        <w:rPr>
          <w:sz w:val="21"/>
          <w:szCs w:val="21"/>
          <w:lang w:val="fr-CA"/>
        </w:rPr>
        <w:t xml:space="preserve">Nano-Micro Lett. 15, 155 (2023). </w:t>
      </w:r>
      <w:hyperlink r:id="rId17" w:history="1">
        <w:r w:rsidRPr="00331815">
          <w:rPr>
            <w:rStyle w:val="af3"/>
            <w:sz w:val="21"/>
            <w:szCs w:val="21"/>
            <w:lang w:val="fr-CA"/>
          </w:rPr>
          <w:t>https://doi.org/10.1007/s40820-023-01128-z</w:t>
        </w:r>
      </w:hyperlink>
    </w:p>
    <w:bookmarkEnd w:id="1"/>
    <w:p w14:paraId="7D8308EF" w14:textId="2E56DD1D" w:rsidR="00415518" w:rsidRPr="00D61D23" w:rsidRDefault="00415518" w:rsidP="00415518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PtNi-W/C with Atomically Dispersed Tungsten Sites Toward Boosted ORR in Proton Exchange Membrane Fuel Cell Devices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26FAA9AB" w14:textId="77777777" w:rsidR="00415518" w:rsidRPr="00F77DD2" w:rsidRDefault="00415518" w:rsidP="00415518">
      <w:pPr>
        <w:pStyle w:val="a5"/>
        <w:spacing w:line="360" w:lineRule="auto"/>
        <w:ind w:leftChars="200" w:left="480"/>
        <w:rPr>
          <w:sz w:val="21"/>
          <w:szCs w:val="21"/>
          <w:lang w:val="de-DE"/>
        </w:rPr>
      </w:pPr>
      <w:r w:rsidRPr="00F77DD2">
        <w:rPr>
          <w:sz w:val="21"/>
          <w:szCs w:val="21"/>
          <w:lang w:val="de-DE"/>
        </w:rPr>
        <w:t xml:space="preserve">Huawei Wang, Jialong Gao, Changli Chen, Wei Zhao, Zihou Zhang, Dong Li, Ying Chen, Chenyue Wang, Cheng Zhu, Xiaoxing Ke, Jiajing Pei, Juncai Dong, Qi Chen, Haibo Jin, Maorong Chai &amp; Yujing Li </w:t>
      </w:r>
    </w:p>
    <w:p w14:paraId="689B189F" w14:textId="22D7DE61" w:rsidR="00415518" w:rsidRPr="00415518" w:rsidRDefault="00415518" w:rsidP="00415518">
      <w:pPr>
        <w:pStyle w:val="a5"/>
        <w:spacing w:line="360" w:lineRule="auto"/>
        <w:ind w:leftChars="200" w:left="480"/>
        <w:rPr>
          <w:sz w:val="21"/>
          <w:szCs w:val="21"/>
          <w:lang w:val="fr-CA"/>
        </w:rPr>
      </w:pPr>
      <w:r w:rsidRPr="00DA2E2F">
        <w:rPr>
          <w:sz w:val="21"/>
          <w:szCs w:val="21"/>
          <w:lang w:val="fr-CA"/>
        </w:rPr>
        <w:t xml:space="preserve">Nano-Micro Lett. 15, 143 (2023). </w:t>
      </w:r>
      <w:hyperlink r:id="rId18" w:history="1">
        <w:r w:rsidRPr="00DA2E2F">
          <w:rPr>
            <w:rStyle w:val="af3"/>
            <w:sz w:val="21"/>
            <w:szCs w:val="21"/>
            <w:lang w:val="fr-CA"/>
          </w:rPr>
          <w:t>https://doi.org/10.1007/s40820-023-01102-9</w:t>
        </w:r>
      </w:hyperlink>
    </w:p>
    <w:p w14:paraId="7370BA4F" w14:textId="62AD345B" w:rsidR="007D1C9D" w:rsidRPr="00D61D23" w:rsidRDefault="007D1C9D" w:rsidP="007D1C9D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Duplex Interpenetrating-Phase FeNiZn and FeNi3 Heterostructure with Low-Gibbs Free Energy Interface Coupling for Highly Efficient Overall Water Splitting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46A85113" w14:textId="77777777" w:rsidR="007D1C9D" w:rsidRPr="007D1C9D" w:rsidRDefault="007D1C9D" w:rsidP="007D1C9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7D1C9D">
        <w:rPr>
          <w:sz w:val="21"/>
          <w:szCs w:val="21"/>
        </w:rPr>
        <w:t xml:space="preserve">Qiuxia Zhou, Caixia Xu, Jiagang Hou, Wenqing Ma, Tianzhen Jian, Shishen Yan &amp; Hong Liu </w:t>
      </w:r>
    </w:p>
    <w:p w14:paraId="423B20CA" w14:textId="77777777" w:rsidR="007D1C9D" w:rsidRPr="007D1C9D" w:rsidRDefault="007D1C9D" w:rsidP="007D1C9D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7D1C9D">
        <w:rPr>
          <w:sz w:val="21"/>
          <w:szCs w:val="21"/>
        </w:rPr>
        <w:t>Nano-Micro Lett. 15, 95 (2023).</w:t>
      </w:r>
      <w:hyperlink r:id="rId19" w:history="1">
        <w:r w:rsidRPr="007D1C9D">
          <w:rPr>
            <w:rStyle w:val="af3"/>
            <w:sz w:val="21"/>
            <w:szCs w:val="21"/>
          </w:rPr>
          <w:t xml:space="preserve"> https://doi.org/10.1007/s40820-023-01066-w</w:t>
        </w:r>
      </w:hyperlink>
    </w:p>
    <w:p w14:paraId="7165CBE2" w14:textId="214F12A8" w:rsidR="007A4091" w:rsidRPr="00D61D23" w:rsidRDefault="007A4091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Recent Advances of Transition Metal Basic Salts for Electrocatalytic Oxygen Evolution Reaction and Overall Water Electrolysis (</w:t>
      </w:r>
      <w:r w:rsidR="00BC545D">
        <w:rPr>
          <w:b/>
          <w:bCs/>
          <w:sz w:val="21"/>
          <w:szCs w:val="21"/>
        </w:rPr>
        <w:t>Review</w:t>
      </w:r>
      <w:r w:rsidRPr="00D61D23">
        <w:rPr>
          <w:b/>
          <w:bCs/>
          <w:sz w:val="21"/>
          <w:szCs w:val="21"/>
        </w:rPr>
        <w:t>)</w:t>
      </w:r>
    </w:p>
    <w:p w14:paraId="694B8985" w14:textId="77777777" w:rsidR="007A4091" w:rsidRDefault="007A4091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Bingrong Guo, Yani Ding, Haohao Huo, Xinxin Wen, Xiaoqian Ren, Ping Xu &amp; Siwei Li</w:t>
      </w:r>
    </w:p>
    <w:p w14:paraId="11E7AD3A" w14:textId="77777777" w:rsidR="007A4091" w:rsidRDefault="007A4091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Nano-Micro Lett. 15, 57 (2023).</w:t>
      </w:r>
      <w:hyperlink r:id="rId20" w:history="1">
        <w:r>
          <w:rPr>
            <w:rStyle w:val="af3"/>
            <w:sz w:val="21"/>
            <w:szCs w:val="21"/>
          </w:rPr>
          <w:t xml:space="preserve"> https://doi.org/10.1007/s40820-023-01038-0</w:t>
        </w:r>
      </w:hyperlink>
    </w:p>
    <w:p w14:paraId="7FED51D9" w14:textId="0D98A25B" w:rsidR="007A4091" w:rsidRPr="00D61D23" w:rsidRDefault="007A4091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sz w:val="21"/>
          <w:szCs w:val="21"/>
        </w:rPr>
      </w:pPr>
      <w:r w:rsidRPr="00D61D23">
        <w:rPr>
          <w:b/>
          <w:bCs/>
          <w:sz w:val="21"/>
          <w:szCs w:val="21"/>
        </w:rPr>
        <w:t>Facet Engineering of Advanced Electrocatalysts Toward Hydrogen/Oxygen Evolution Reactions (</w:t>
      </w:r>
      <w:r w:rsidR="00BC545D">
        <w:rPr>
          <w:b/>
          <w:bCs/>
          <w:sz w:val="21"/>
          <w:szCs w:val="21"/>
        </w:rPr>
        <w:t>Review</w:t>
      </w:r>
      <w:r w:rsidRPr="00D61D23">
        <w:rPr>
          <w:b/>
          <w:bCs/>
          <w:sz w:val="21"/>
          <w:szCs w:val="21"/>
        </w:rPr>
        <w:t>)</w:t>
      </w:r>
    </w:p>
    <w:p w14:paraId="4E69F27C" w14:textId="77777777" w:rsidR="007A4091" w:rsidRPr="00292343" w:rsidRDefault="007A4091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292343">
        <w:rPr>
          <w:sz w:val="21"/>
          <w:szCs w:val="21"/>
        </w:rPr>
        <w:t>Changshui Wang, Qian Zhang, Bing Yan, Bo You, Jiaojiao Zheng, Li Feng, Chunmei Zhang, Shaohua Jiang, Wei Chen &amp; Shuijian He</w:t>
      </w:r>
    </w:p>
    <w:p w14:paraId="5188543D" w14:textId="77777777" w:rsidR="007A4091" w:rsidRDefault="007A4091" w:rsidP="00AA182B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292343">
        <w:rPr>
          <w:sz w:val="21"/>
          <w:szCs w:val="21"/>
        </w:rPr>
        <w:t>Nano-Micro Lett. 15, 52 (2023)</w:t>
      </w:r>
      <w:r w:rsidRPr="00292343">
        <w:rPr>
          <w:rFonts w:hint="eastAsia"/>
          <w:sz w:val="21"/>
          <w:szCs w:val="21"/>
        </w:rPr>
        <w:t>.</w:t>
      </w:r>
      <w:hyperlink r:id="rId21" w:history="1">
        <w:r w:rsidRPr="00292343">
          <w:rPr>
            <w:rStyle w:val="af3"/>
            <w:sz w:val="21"/>
            <w:szCs w:val="21"/>
          </w:rPr>
          <w:t xml:space="preserve"> https://doi.org/10.1007/s40820-023-01024-6</w:t>
        </w:r>
      </w:hyperlink>
    </w:p>
    <w:p w14:paraId="76149627" w14:textId="0D12EA1E" w:rsidR="00F60E80" w:rsidRPr="00F60E80" w:rsidRDefault="00F60E80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rFonts w:eastAsia="等线"/>
          <w:b/>
          <w:bCs/>
          <w:color w:val="333333"/>
          <w:sz w:val="21"/>
          <w:szCs w:val="21"/>
          <w:lang w:val="en-US" w:eastAsia="zh-CN"/>
        </w:rPr>
      </w:pPr>
      <w:r w:rsidRPr="00F60E80">
        <w:rPr>
          <w:rFonts w:eastAsia="等线"/>
          <w:b/>
          <w:bCs/>
          <w:color w:val="333333"/>
          <w:sz w:val="21"/>
          <w:szCs w:val="21"/>
          <w:lang w:val="en-US" w:eastAsia="zh-CN"/>
        </w:rPr>
        <w:t>Etching-Induced Surface Reconstruction of NiMoO4 for Oxygen Evolution Reaction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 xml:space="preserve"> (</w:t>
      </w:r>
      <w:r w:rsidR="00BC545D">
        <w:rPr>
          <w:rFonts w:eastAsia="等线"/>
          <w:b/>
          <w:bCs/>
          <w:color w:val="333333"/>
          <w:sz w:val="21"/>
          <w:szCs w:val="21"/>
          <w:lang w:val="en-US" w:eastAsia="zh-CN"/>
        </w:rPr>
        <w:t>Article</w:t>
      </w:r>
      <w:r>
        <w:rPr>
          <w:rFonts w:eastAsia="等线"/>
          <w:b/>
          <w:bCs/>
          <w:color w:val="333333"/>
          <w:sz w:val="21"/>
          <w:szCs w:val="21"/>
          <w:lang w:val="en-US" w:eastAsia="zh-CN"/>
        </w:rPr>
        <w:t>)</w:t>
      </w:r>
    </w:p>
    <w:p w14:paraId="0ED148E3" w14:textId="77777777" w:rsidR="00F60E80" w:rsidRPr="00F60E80" w:rsidRDefault="00F60E8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60E80">
        <w:rPr>
          <w:sz w:val="21"/>
          <w:szCs w:val="21"/>
        </w:rPr>
        <w:lastRenderedPageBreak/>
        <w:t>Jinli Zhu, Jinmei Qian, Xuebing Peng, Baori Xia &amp; Daqiang Gao</w:t>
      </w:r>
    </w:p>
    <w:p w14:paraId="0DE5E38A" w14:textId="77777777" w:rsidR="00F60E80" w:rsidRPr="00F60E80" w:rsidRDefault="00F60E8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F60E80">
        <w:rPr>
          <w:sz w:val="21"/>
          <w:szCs w:val="21"/>
        </w:rPr>
        <w:t>Nano-Micro Lett. 15, 30 (2023).</w:t>
      </w:r>
      <w:hyperlink r:id="rId22" w:history="1">
        <w:r w:rsidRPr="00F60E80">
          <w:rPr>
            <w:rStyle w:val="af3"/>
            <w:sz w:val="21"/>
            <w:szCs w:val="21"/>
          </w:rPr>
          <w:t xml:space="preserve"> https://doi.org/10.1007/s40820-022-01011-3</w:t>
        </w:r>
      </w:hyperlink>
    </w:p>
    <w:p w14:paraId="4756EC04" w14:textId="1A2F23AE" w:rsidR="00E6379F" w:rsidRPr="00D61D23" w:rsidRDefault="00E6379F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Waste-Derived Catalysts for Water Electrolysis: Circular Economy-Driven Sustainable Green Hydrogen Energy (</w:t>
      </w:r>
      <w:r w:rsidR="00BC545D">
        <w:rPr>
          <w:b/>
          <w:bCs/>
          <w:sz w:val="21"/>
          <w:szCs w:val="21"/>
        </w:rPr>
        <w:t>Review</w:t>
      </w:r>
      <w:r w:rsidRPr="00D61D23">
        <w:rPr>
          <w:b/>
          <w:bCs/>
          <w:sz w:val="21"/>
          <w:szCs w:val="21"/>
        </w:rPr>
        <w:t>)</w:t>
      </w:r>
    </w:p>
    <w:p w14:paraId="6CA928D9" w14:textId="77777777" w:rsidR="00E6379F" w:rsidRDefault="00E6379F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E6379F">
        <w:rPr>
          <w:sz w:val="21"/>
          <w:szCs w:val="21"/>
        </w:rPr>
        <w:t>Zhijie Chen, Sining Yun, Lan Wu, Jiaqi Zhang, Xingdong Shi, Wei Wei, Yiwen Liu, Renji Zheng, Ning Han &amp; Bing-Jie Ni</w:t>
      </w:r>
    </w:p>
    <w:p w14:paraId="3090ED0B" w14:textId="77777777" w:rsidR="00E6379F" w:rsidRDefault="00E6379F" w:rsidP="00AA182B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 w:rsidRPr="00E6379F">
        <w:rPr>
          <w:sz w:val="21"/>
          <w:szCs w:val="21"/>
        </w:rPr>
        <w:t xml:space="preserve">Nano-Micro Lett. 15, 4 (2023). </w:t>
      </w:r>
      <w:hyperlink r:id="rId23" w:history="1">
        <w:r w:rsidRPr="003A4D35">
          <w:rPr>
            <w:rStyle w:val="af3"/>
            <w:sz w:val="21"/>
            <w:szCs w:val="21"/>
          </w:rPr>
          <w:t>https://doi.org/10.1007/s40820-022-00974-7</w:t>
        </w:r>
      </w:hyperlink>
    </w:p>
    <w:p w14:paraId="42E27B2A" w14:textId="51A3B30B" w:rsidR="00A723E2" w:rsidRPr="00D61D23" w:rsidRDefault="00A723E2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Electron-Deficient Zn-N6</w:t>
      </w:r>
      <w:r w:rsidR="00D61D23">
        <w:rPr>
          <w:b/>
          <w:bCs/>
          <w:sz w:val="21"/>
          <w:szCs w:val="21"/>
        </w:rPr>
        <w:t xml:space="preserve"> </w:t>
      </w:r>
      <w:r w:rsidRPr="00D61D23">
        <w:rPr>
          <w:b/>
          <w:bCs/>
          <w:sz w:val="21"/>
          <w:szCs w:val="21"/>
        </w:rPr>
        <w:t>Configuration Enabling Polymeric Carbon Nitride for Visible-Light Photocatalytic Overall Water Splitting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059BCEA2" w14:textId="77777777" w:rsidR="00A723E2" w:rsidRPr="00A723E2" w:rsidRDefault="00A723E2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723E2">
        <w:rPr>
          <w:sz w:val="21"/>
          <w:szCs w:val="21"/>
        </w:rPr>
        <w:t>Daming Zhao, Yiqing Wang, Chung-Li Dong, Fanqi Meng, Yu-Cheng Huang, Qinghua Zhang, Lin Gu, Lan Liu &amp; Shaohua Shen</w:t>
      </w:r>
    </w:p>
    <w:p w14:paraId="4552BE32" w14:textId="77777777" w:rsidR="00A723E2" w:rsidRPr="00A723E2" w:rsidRDefault="00A723E2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723E2">
        <w:rPr>
          <w:sz w:val="21"/>
          <w:szCs w:val="21"/>
        </w:rPr>
        <w:t>Nano-Micro Lett. 14, 223 (2022).</w:t>
      </w:r>
      <w:hyperlink r:id="rId24" w:history="1">
        <w:r w:rsidRPr="00A723E2">
          <w:rPr>
            <w:rStyle w:val="af3"/>
            <w:sz w:val="21"/>
            <w:szCs w:val="21"/>
          </w:rPr>
          <w:t xml:space="preserve"> https://doi.org/10.1007/s40820-022-00962-x</w:t>
        </w:r>
      </w:hyperlink>
    </w:p>
    <w:p w14:paraId="1257577D" w14:textId="17081C48" w:rsidR="00C62E9F" w:rsidRPr="00D61D23" w:rsidRDefault="00C62E9F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Nanocrystalline Iron Pyrophosphate-Regulated Amorphous Phosphate Overlayer for Enhancing Solar Water Oxidation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3BC40949" w14:textId="77777777" w:rsidR="00C62E9F" w:rsidRDefault="00C62E9F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C62E9F">
        <w:rPr>
          <w:sz w:val="21"/>
          <w:szCs w:val="21"/>
        </w:rPr>
        <w:t>Chengkai Xia, Yuankai Li, Minyeong Je, Jaekyum Kim, Sung Min Cho, Chang Hyuck Choi, Heechae Choi, Tae-Hoon Kim &amp; Jung Kyu Kim</w:t>
      </w:r>
    </w:p>
    <w:p w14:paraId="6AA51C2B" w14:textId="77777777" w:rsidR="00C62E9F" w:rsidRDefault="00C62E9F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C62E9F">
        <w:rPr>
          <w:sz w:val="21"/>
          <w:szCs w:val="21"/>
        </w:rPr>
        <w:t xml:space="preserve">Nano-Micro Lett. 14, 209 (2022). </w:t>
      </w:r>
      <w:hyperlink r:id="rId25" w:history="1">
        <w:r w:rsidRPr="00D00046">
          <w:rPr>
            <w:rStyle w:val="af3"/>
            <w:sz w:val="21"/>
            <w:szCs w:val="21"/>
          </w:rPr>
          <w:t>https://doi.org/10.1007/s40820-022-00955-w</w:t>
        </w:r>
      </w:hyperlink>
    </w:p>
    <w:p w14:paraId="5B3697FA" w14:textId="6556BCBF" w:rsidR="00F43EC7" w:rsidRPr="00D61D23" w:rsidRDefault="00886890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Electric-Field-Treated Ni/Co</w:t>
      </w:r>
      <w:r w:rsidRPr="00D61D23">
        <w:rPr>
          <w:b/>
          <w:bCs/>
          <w:sz w:val="21"/>
          <w:szCs w:val="21"/>
          <w:vertAlign w:val="subscript"/>
        </w:rPr>
        <w:t>3</w:t>
      </w:r>
      <w:r w:rsidRPr="00D61D23">
        <w:rPr>
          <w:b/>
          <w:bCs/>
          <w:sz w:val="21"/>
          <w:szCs w:val="21"/>
        </w:rPr>
        <w:t>O</w:t>
      </w:r>
      <w:r w:rsidRPr="00D61D23">
        <w:rPr>
          <w:b/>
          <w:bCs/>
          <w:sz w:val="21"/>
          <w:szCs w:val="21"/>
          <w:vertAlign w:val="subscript"/>
        </w:rPr>
        <w:t>4</w:t>
      </w:r>
      <w:r w:rsidRPr="00D61D23">
        <w:rPr>
          <w:b/>
          <w:bCs/>
          <w:sz w:val="21"/>
          <w:szCs w:val="21"/>
        </w:rPr>
        <w:t xml:space="preserve"> Film as High-Performance Bifunctional Electrocatalysts for Efficient Overall Water Splitting</w:t>
      </w:r>
      <w:r w:rsidRPr="00D61D23">
        <w:rPr>
          <w:b/>
          <w:bCs/>
          <w:sz w:val="21"/>
          <w:szCs w:val="21"/>
          <w:lang w:val="en-US" w:eastAsia="zh-CN"/>
        </w:rPr>
        <w:t xml:space="preserve"> </w:t>
      </w:r>
      <w:r w:rsidRPr="00D61D23">
        <w:rPr>
          <w:b/>
          <w:bCs/>
          <w:sz w:val="21"/>
          <w:szCs w:val="21"/>
        </w:rPr>
        <w:t>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58714369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Junming Li, Jun Li, Jun Ren, Hong Hong, Dongxue Liu, Lizhe Liu &amp; Dunhui Wang </w:t>
      </w:r>
    </w:p>
    <w:p w14:paraId="0C33FB13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Nano-Micro Lett. 14, 148 (2022). </w:t>
      </w:r>
      <w:hyperlink r:id="rId26" w:history="1">
        <w:r>
          <w:rPr>
            <w:rStyle w:val="af3"/>
            <w:sz w:val="21"/>
            <w:szCs w:val="21"/>
          </w:rPr>
          <w:t>https://doi.org/10.1007/s40820-022-00889-3</w:t>
        </w:r>
      </w:hyperlink>
    </w:p>
    <w:p w14:paraId="4133B8E8" w14:textId="00FBFCFC" w:rsidR="00F43EC7" w:rsidRPr="00D61D23" w:rsidRDefault="00886890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Interface Engineering of Ni</w:t>
      </w:r>
      <w:r w:rsidRPr="00D61D23">
        <w:rPr>
          <w:b/>
          <w:bCs/>
          <w:sz w:val="21"/>
          <w:szCs w:val="21"/>
          <w:vertAlign w:val="subscript"/>
        </w:rPr>
        <w:t>x</w:t>
      </w:r>
      <w:r w:rsidRPr="00D61D23">
        <w:rPr>
          <w:b/>
          <w:bCs/>
          <w:sz w:val="21"/>
          <w:szCs w:val="21"/>
        </w:rPr>
        <w:t>S</w:t>
      </w:r>
      <w:r w:rsidRPr="00D61D23">
        <w:rPr>
          <w:b/>
          <w:bCs/>
          <w:sz w:val="21"/>
          <w:szCs w:val="21"/>
          <w:vertAlign w:val="subscript"/>
        </w:rPr>
        <w:t>y</w:t>
      </w:r>
      <w:r w:rsidRPr="00D61D23">
        <w:rPr>
          <w:b/>
          <w:bCs/>
          <w:sz w:val="21"/>
          <w:szCs w:val="21"/>
        </w:rPr>
        <w:t>@MnO</w:t>
      </w:r>
      <w:r w:rsidRPr="00D61D23">
        <w:rPr>
          <w:b/>
          <w:bCs/>
          <w:sz w:val="21"/>
          <w:szCs w:val="21"/>
          <w:vertAlign w:val="subscript"/>
        </w:rPr>
        <w:t>x</w:t>
      </w:r>
      <w:r w:rsidRPr="00D61D23">
        <w:rPr>
          <w:b/>
          <w:bCs/>
          <w:sz w:val="21"/>
          <w:szCs w:val="21"/>
        </w:rPr>
        <w:t>H</w:t>
      </w:r>
      <w:r w:rsidRPr="00D61D23">
        <w:rPr>
          <w:b/>
          <w:bCs/>
          <w:sz w:val="21"/>
          <w:szCs w:val="21"/>
          <w:vertAlign w:val="subscript"/>
        </w:rPr>
        <w:t>y</w:t>
      </w:r>
      <w:r w:rsidRPr="00D61D23">
        <w:rPr>
          <w:b/>
          <w:bCs/>
          <w:sz w:val="21"/>
          <w:szCs w:val="21"/>
        </w:rPr>
        <w:t xml:space="preserve"> Nanorods to Efficiently Enhance Overall-Water-Splitting Activity and Stability</w:t>
      </w:r>
      <w:r w:rsidRPr="00D61D23">
        <w:rPr>
          <w:b/>
          <w:bCs/>
          <w:sz w:val="21"/>
          <w:szCs w:val="21"/>
          <w:lang w:val="en-US" w:eastAsia="zh-CN"/>
        </w:rPr>
        <w:t xml:space="preserve"> </w:t>
      </w:r>
      <w:r w:rsidRPr="00D61D23">
        <w:rPr>
          <w:b/>
          <w:bCs/>
          <w:sz w:val="21"/>
          <w:szCs w:val="21"/>
        </w:rPr>
        <w:t>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78496E2D" w14:textId="77777777" w:rsidR="00F43EC7" w:rsidRDefault="00886890" w:rsidP="00AA182B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sz w:val="21"/>
          <w:szCs w:val="21"/>
        </w:rPr>
        <w:t>Pan Wang, Yuanzhi Luo, Gaixia Zhang, Zhangsen Chen, Hariprasad Ranganathan, Shuhui Sun &amp; Zhicong Shi</w:t>
      </w:r>
    </w:p>
    <w:p w14:paraId="3414A2A5" w14:textId="77777777" w:rsidR="00F43EC7" w:rsidRDefault="00886890" w:rsidP="00AA182B">
      <w:pPr>
        <w:pStyle w:val="af5"/>
        <w:tabs>
          <w:tab w:val="left" w:pos="524"/>
          <w:tab w:val="left" w:pos="525"/>
        </w:tabs>
        <w:spacing w:line="360" w:lineRule="auto"/>
        <w:ind w:leftChars="200" w:left="480" w:firstLineChars="0" w:firstLine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Nano-Micro Lett. 14, 120 (2022). </w:t>
      </w:r>
      <w:hyperlink r:id="rId27" w:history="1">
        <w:r>
          <w:rPr>
            <w:rStyle w:val="af3"/>
            <w:sz w:val="21"/>
            <w:szCs w:val="21"/>
          </w:rPr>
          <w:t>https://doi.org/10.1007/s40820-022-00860-2</w:t>
        </w:r>
      </w:hyperlink>
    </w:p>
    <w:p w14:paraId="16B055CE" w14:textId="4D6A896C" w:rsidR="00F43EC7" w:rsidRPr="00D61D23" w:rsidRDefault="00886890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Crystal Facet Engineering of TiO</w:t>
      </w:r>
      <w:r w:rsidRPr="00D61D23">
        <w:rPr>
          <w:b/>
          <w:bCs/>
          <w:sz w:val="21"/>
          <w:szCs w:val="21"/>
          <w:vertAlign w:val="subscript"/>
        </w:rPr>
        <w:t>2</w:t>
      </w:r>
      <w:r w:rsidRPr="00D61D23">
        <w:rPr>
          <w:b/>
          <w:bCs/>
          <w:sz w:val="21"/>
          <w:szCs w:val="21"/>
        </w:rPr>
        <w:t xml:space="preserve"> Nanostructures for Enhancing Photoelectrochemical Water Splitting with BiVO</w:t>
      </w:r>
      <w:r w:rsidRPr="00D61D23">
        <w:rPr>
          <w:b/>
          <w:bCs/>
          <w:sz w:val="21"/>
          <w:szCs w:val="21"/>
          <w:vertAlign w:val="subscript"/>
        </w:rPr>
        <w:t>4</w:t>
      </w:r>
      <w:r w:rsidRPr="00D61D23">
        <w:rPr>
          <w:b/>
          <w:bCs/>
          <w:sz w:val="21"/>
          <w:szCs w:val="21"/>
        </w:rPr>
        <w:t xml:space="preserve"> Nanodots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05D88CB7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Mi Gyoung Lee, Jin Wook Yang, Hoonkee Park, Cheon Woo Moon, Dinsefa M. Andoshe, Jongseong Park, Chang-Ki Moon, Tae Hyung Lee, Kyoung Soon Choi, Woo Seok Cheon, Jang-Joo Kim &amp; Ho Won Jang</w:t>
      </w:r>
    </w:p>
    <w:p w14:paraId="5F9B09E4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>
        <w:rPr>
          <w:sz w:val="21"/>
          <w:szCs w:val="21"/>
        </w:rPr>
        <w:t xml:space="preserve">Nano-Micro Lett. 14, 48 (2022). </w:t>
      </w:r>
      <w:hyperlink r:id="rId28" w:history="1">
        <w:r>
          <w:rPr>
            <w:rStyle w:val="af3"/>
            <w:sz w:val="21"/>
            <w:szCs w:val="21"/>
          </w:rPr>
          <w:t>https://doi.org/10.1007/s40820-022-00795-8</w:t>
        </w:r>
      </w:hyperlink>
    </w:p>
    <w:p w14:paraId="59D75F9F" w14:textId="360CB17C" w:rsidR="00A723E2" w:rsidRPr="00D61D23" w:rsidRDefault="00A723E2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Shining Light on Anion-Mixed Nanocatalysts for Efficient Water Electrolysis: Fundamentals, Progress, and Perspectives (</w:t>
      </w:r>
      <w:r w:rsidR="00BC545D">
        <w:rPr>
          <w:b/>
          <w:bCs/>
          <w:sz w:val="21"/>
          <w:szCs w:val="21"/>
        </w:rPr>
        <w:t>Review</w:t>
      </w:r>
      <w:r w:rsidRPr="00D61D23">
        <w:rPr>
          <w:b/>
          <w:bCs/>
          <w:sz w:val="21"/>
          <w:szCs w:val="21"/>
        </w:rPr>
        <w:t>)</w:t>
      </w:r>
    </w:p>
    <w:p w14:paraId="367C30E7" w14:textId="77777777" w:rsidR="00F43EC7" w:rsidRPr="00A723E2" w:rsidRDefault="00A723E2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723E2">
        <w:rPr>
          <w:sz w:val="21"/>
          <w:szCs w:val="21"/>
        </w:rPr>
        <w:t>Yaoda Liu, Paranthaman Vijayakumar, Qianyi Liu, Thangavel Sakthivel, Fuyi Chen &amp; Zhengfei Dai</w:t>
      </w:r>
    </w:p>
    <w:p w14:paraId="556CD519" w14:textId="77777777" w:rsidR="00A723E2" w:rsidRDefault="00A723E2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 w:rsidRPr="00A723E2">
        <w:rPr>
          <w:sz w:val="21"/>
          <w:szCs w:val="21"/>
        </w:rPr>
        <w:t xml:space="preserve">Nano-Micro Lett. 14, 43 (2022). </w:t>
      </w:r>
      <w:hyperlink r:id="rId29" w:history="1">
        <w:r w:rsidRPr="007724F9">
          <w:rPr>
            <w:rStyle w:val="af3"/>
            <w:sz w:val="21"/>
            <w:szCs w:val="21"/>
          </w:rPr>
          <w:t>https://doi.org/10.1007/s40820-021-00785-2</w:t>
        </w:r>
      </w:hyperlink>
    </w:p>
    <w:p w14:paraId="4B380F5A" w14:textId="6971EF72" w:rsidR="00F43EC7" w:rsidRPr="00D61D23" w:rsidRDefault="00886890" w:rsidP="00AA182B">
      <w:pPr>
        <w:pStyle w:val="af5"/>
        <w:numPr>
          <w:ilvl w:val="0"/>
          <w:numId w:val="1"/>
        </w:numPr>
        <w:spacing w:line="360" w:lineRule="auto"/>
        <w:ind w:firstLineChars="0"/>
        <w:rPr>
          <w:b/>
          <w:bCs/>
          <w:sz w:val="21"/>
          <w:szCs w:val="21"/>
        </w:rPr>
      </w:pPr>
      <w:r w:rsidRPr="00D61D23">
        <w:rPr>
          <w:b/>
          <w:bCs/>
          <w:sz w:val="21"/>
          <w:szCs w:val="21"/>
        </w:rPr>
        <w:t>Three-Phase Heterojunction NiMo-Based Nano-Needle for Water Splitting at Industrial Alkaline Condition (</w:t>
      </w:r>
      <w:r w:rsidR="00BC545D">
        <w:rPr>
          <w:b/>
          <w:bCs/>
          <w:sz w:val="21"/>
          <w:szCs w:val="21"/>
        </w:rPr>
        <w:t>Article</w:t>
      </w:r>
      <w:r w:rsidRPr="00D61D23">
        <w:rPr>
          <w:b/>
          <w:bCs/>
          <w:sz w:val="21"/>
          <w:szCs w:val="21"/>
        </w:rPr>
        <w:t>)</w:t>
      </w:r>
    </w:p>
    <w:p w14:paraId="40B1BF6B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sz w:val="21"/>
          <w:szCs w:val="21"/>
        </w:rPr>
      </w:pPr>
      <w:r>
        <w:rPr>
          <w:sz w:val="21"/>
          <w:szCs w:val="21"/>
        </w:rPr>
        <w:t>Guangfu Qian, Jinli Chen, Tianqi Yu, Jiacheng Liu, Lin Luo &amp; Shibin Yin</w:t>
      </w:r>
    </w:p>
    <w:p w14:paraId="7E094FE6" w14:textId="77777777" w:rsidR="00F43EC7" w:rsidRDefault="00886890" w:rsidP="00AA182B">
      <w:pPr>
        <w:pStyle w:val="af5"/>
        <w:spacing w:line="360" w:lineRule="auto"/>
        <w:ind w:leftChars="200" w:left="480" w:firstLineChars="0" w:firstLine="0"/>
        <w:rPr>
          <w:rStyle w:val="af3"/>
          <w:sz w:val="21"/>
          <w:szCs w:val="21"/>
        </w:rPr>
      </w:pPr>
      <w:r>
        <w:rPr>
          <w:sz w:val="21"/>
          <w:szCs w:val="21"/>
        </w:rPr>
        <w:lastRenderedPageBreak/>
        <w:t xml:space="preserve">Nano-Micro Lett. 14, 20 (2022). </w:t>
      </w:r>
      <w:hyperlink r:id="rId30" w:history="1">
        <w:r>
          <w:rPr>
            <w:rStyle w:val="af3"/>
            <w:sz w:val="21"/>
            <w:szCs w:val="21"/>
          </w:rPr>
          <w:t>https://doi.org/10.1007/s40820-021-00744-x</w:t>
        </w:r>
      </w:hyperlink>
    </w:p>
    <w:p w14:paraId="09BE991D" w14:textId="4B02586E" w:rsidR="00F43EC7" w:rsidRPr="00A636C8" w:rsidRDefault="00F43EC7" w:rsidP="00AA182B">
      <w:pPr>
        <w:pStyle w:val="a5"/>
        <w:spacing w:line="360" w:lineRule="auto"/>
        <w:ind w:leftChars="200" w:left="480"/>
        <w:jc w:val="both"/>
        <w:rPr>
          <w:color w:val="0000FF"/>
          <w:sz w:val="21"/>
          <w:szCs w:val="21"/>
          <w:u w:val="single"/>
        </w:rPr>
      </w:pPr>
    </w:p>
    <w:sectPr w:rsidR="00F43EC7" w:rsidRPr="00A636C8">
      <w:headerReference w:type="default" r:id="rId31"/>
      <w:footerReference w:type="default" r:id="rId32"/>
      <w:pgSz w:w="11906" w:h="16838"/>
      <w:pgMar w:top="1418" w:right="1418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C30D1" w14:textId="77777777" w:rsidR="00987D7B" w:rsidRDefault="00987D7B">
      <w:r>
        <w:separator/>
      </w:r>
    </w:p>
  </w:endnote>
  <w:endnote w:type="continuationSeparator" w:id="0">
    <w:p w14:paraId="2F85777D" w14:textId="77777777" w:rsidR="00987D7B" w:rsidRDefault="0098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ce3d9a73">
    <w:altName w:val="Cambria"/>
    <w:charset w:val="00"/>
    <w:family w:val="roman"/>
    <w:pitch w:val="default"/>
  </w:font>
  <w:font w:name="ScalaSansPro-Regular">
    <w:altName w:val="Cambria"/>
    <w:charset w:val="00"/>
    <w:family w:val="roman"/>
    <w:pitch w:val="default"/>
  </w:font>
  <w:font w:name="STIX-Regular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95F04" w14:textId="77777777" w:rsidR="00F43EC7" w:rsidRDefault="00886890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0D417" wp14:editId="540526F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B57DF5" w14:textId="77777777" w:rsidR="00F43EC7" w:rsidRDefault="00000000">
                          <w:pPr>
                            <w:pStyle w:val="a9"/>
                            <w:jc w:val="center"/>
                          </w:pPr>
                          <w:sdt>
                            <w:sdtPr>
                              <w:rPr>
                                <w:rFonts w:asciiTheme="minorEastAsia" w:eastAsiaTheme="minorEastAsia" w:hAnsiTheme="minorEastAsia" w:cstheme="minorHAnsi"/>
                              </w:rPr>
                              <w:id w:val="-2004428897"/>
                            </w:sdtPr>
                            <w:sdtEndPr>
                              <w:rPr>
                                <w:rFonts w:asciiTheme="minorHAnsi" w:eastAsia="MS Mincho" w:hAnsiTheme="minorHAns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Theme="minorEastAsia" w:eastAsiaTheme="minorEastAsia" w:hAnsiTheme="minorEastAsia" w:cstheme="minorHAnsi"/>
                                  </w:rPr>
                                  <w:id w:val="1728636285"/>
                                </w:sdtPr>
                                <w:sdtEndPr>
                                  <w:rPr>
                                    <w:rFonts w:asciiTheme="minorHAnsi" w:eastAsia="MS Mincho" w:hAnsiTheme="minorHAnsi"/>
                                  </w:rPr>
                                </w:sdtEndPr>
                                <w:sdtContent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PAGE</w:instrText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lang w:val="zh-CN" w:eastAsia="zh-CN"/>
                                    </w:rPr>
                                    <w:t>/</w:t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begin"/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instrText>NUMPAGES</w:instrText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separate"/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  <w:lang w:val="zh-CN" w:eastAsia="zh-CN"/>
                                    </w:rPr>
                                    <w:t>2</w:t>
                                  </w:r>
                                  <w:r w:rsidR="00886890">
                                    <w:rPr>
                                      <w:rFonts w:asciiTheme="minorEastAsia" w:eastAsiaTheme="minorEastAsia" w:hAnsiTheme="minorEastAsia" w:cstheme="minorHAnsi"/>
                                      <w:b/>
                                      <w:bCs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F0D41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4B57DF5" w14:textId="77777777" w:rsidR="00F43EC7" w:rsidRDefault="00000000">
                    <w:pPr>
                      <w:pStyle w:val="a9"/>
                      <w:jc w:val="center"/>
                    </w:pPr>
                    <w:sdt>
                      <w:sdtPr>
                        <w:rPr>
                          <w:rFonts w:asciiTheme="minorEastAsia" w:eastAsiaTheme="minorEastAsia" w:hAnsiTheme="minorEastAsia" w:cstheme="minorHAnsi"/>
                        </w:rPr>
                        <w:id w:val="-2004428897"/>
                      </w:sdtPr>
                      <w:sdtEndPr>
                        <w:rPr>
                          <w:rFonts w:asciiTheme="minorHAnsi" w:eastAsia="MS Mincho" w:hAnsiTheme="minorHAnsi"/>
                        </w:rPr>
                      </w:sdtEndPr>
                      <w:sdtContent>
                        <w:sdt>
                          <w:sdtPr>
                            <w:rPr>
                              <w:rFonts w:asciiTheme="minorEastAsia" w:eastAsiaTheme="minorEastAsia" w:hAnsiTheme="minorEastAsia" w:cstheme="minorHAnsi"/>
                            </w:rPr>
                            <w:id w:val="1728636285"/>
                          </w:sdtPr>
                          <w:sdtEndPr>
                            <w:rPr>
                              <w:rFonts w:asciiTheme="minorHAnsi" w:eastAsia="MS Mincho" w:hAnsiTheme="minorHAnsi"/>
                            </w:rPr>
                          </w:sdtEndPr>
                          <w:sdtContent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PAGE</w:instrText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lang w:val="zh-CN" w:eastAsia="zh-CN"/>
                              </w:rPr>
                              <w:t>/</w:t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begin"/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instrText>NUMPAGES</w:instrText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separate"/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  <w:lang w:val="zh-CN" w:eastAsia="zh-CN"/>
                              </w:rPr>
                              <w:t>2</w:t>
                            </w:r>
                            <w:r w:rsidR="00886890">
                              <w:rPr>
                                <w:rFonts w:asciiTheme="minorEastAsia" w:eastAsiaTheme="minorEastAsia" w:hAnsiTheme="minorEastAsia" w:cstheme="minorHAnsi"/>
                                <w:b/>
                                <w:bCs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BAF64" w14:textId="77777777" w:rsidR="00987D7B" w:rsidRDefault="00987D7B">
      <w:r>
        <w:separator/>
      </w:r>
    </w:p>
  </w:footnote>
  <w:footnote w:type="continuationSeparator" w:id="0">
    <w:p w14:paraId="20B7B2E6" w14:textId="77777777" w:rsidR="00987D7B" w:rsidRDefault="00987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4F535" w14:textId="77777777" w:rsidR="00F43EC7" w:rsidRDefault="00000000">
    <w:pPr>
      <w:pBdr>
        <w:bottom w:val="single" w:sz="4" w:space="0" w:color="auto"/>
      </w:pBdr>
      <w:spacing w:before="14"/>
      <w:rPr>
        <w:rStyle w:val="af3"/>
        <w:rFonts w:eastAsia="宋体"/>
        <w:color w:val="4472C4" w:themeColor="accent1"/>
        <w:sz w:val="21"/>
        <w:lang w:val="en-US" w:eastAsia="zh-CN"/>
      </w:rPr>
    </w:pPr>
    <w:hyperlink r:id="rId1" w:history="1">
      <w:r w:rsidR="00886890">
        <w:rPr>
          <w:rStyle w:val="af3"/>
          <w:rFonts w:eastAsiaTheme="minorEastAsia"/>
          <w:lang w:val="en-US"/>
        </w:rPr>
        <w:t>N</w:t>
      </w:r>
      <w:r w:rsidR="00886890">
        <w:rPr>
          <w:rStyle w:val="af3"/>
          <w:rFonts w:eastAsiaTheme="minorEastAsia"/>
          <w:lang w:val="en-US" w:eastAsia="zh-CN"/>
        </w:rPr>
        <w:t>ano-Micro Letters</w:t>
      </w:r>
    </w:hyperlink>
    <w:r w:rsidR="00886890">
      <w:rPr>
        <w:rFonts w:eastAsiaTheme="minorEastAsia"/>
        <w:lang w:val="en-US" w:eastAsia="zh-CN"/>
      </w:rPr>
      <w:t xml:space="preserve">                                                    </w:t>
    </w:r>
    <w:r w:rsidR="00886890">
      <w:rPr>
        <w:rFonts w:eastAsiaTheme="minorEastAsia" w:hint="eastAsia"/>
        <w:lang w:val="en-US" w:eastAsia="zh-CN"/>
      </w:rPr>
      <w:t xml:space="preserve"> </w:t>
    </w:r>
    <w:r w:rsidR="00886890">
      <w:rPr>
        <w:rFonts w:eastAsiaTheme="minorEastAsia"/>
        <w:lang w:val="en-US" w:eastAsia="zh-CN"/>
      </w:rPr>
      <w:t xml:space="preserve">                    </w:t>
    </w:r>
    <w:hyperlink r:id="rId2" w:history="1">
      <w:r w:rsidR="00886890">
        <w:rPr>
          <w:rStyle w:val="af3"/>
          <w:rFonts w:eastAsiaTheme="minorEastAsia"/>
          <w:lang w:val="en-US" w:eastAsia="zh-CN"/>
        </w:rPr>
        <w:t>Editorial_office@nmlett.org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99F94D"/>
    <w:multiLevelType w:val="singleLevel"/>
    <w:tmpl w:val="FC8047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</w:abstractNum>
  <w:abstractNum w:abstractNumId="1" w15:restartNumberingAfterBreak="0">
    <w:nsid w:val="1B8447EE"/>
    <w:multiLevelType w:val="hybridMultilevel"/>
    <w:tmpl w:val="541AFBC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7DD4721"/>
    <w:multiLevelType w:val="singleLevel"/>
    <w:tmpl w:val="37DD472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549298411">
    <w:abstractNumId w:val="2"/>
  </w:num>
  <w:num w:numId="2" w16cid:durableId="907226305">
    <w:abstractNumId w:val="0"/>
  </w:num>
  <w:num w:numId="3" w16cid:durableId="552958998">
    <w:abstractNumId w:val="0"/>
    <w:lvlOverride w:ilvl="0">
      <w:startOverride w:val="1"/>
    </w:lvlOverride>
  </w:num>
  <w:num w:numId="4" w16cid:durableId="115005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tzAyNDIyMjE2MjdR0lEKTi0uzszPAykwrgUA1fYBBSwAAAA="/>
    <w:docVar w:name="commondata" w:val="eyJoZGlkIjoiNDBiM2U1NWJjOTJkZGVmN2ViMWFhM2VlOWY1YzAxMWMifQ=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CS Nano 复制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xfdsddq29wrqezte35xa5jzdse205rtvf9&quot;&gt;我的EndNote库&lt;record-ids&gt;&lt;item&gt;191&lt;/item&gt;&lt;item&gt;245&lt;/item&gt;&lt;item&gt;415&lt;/item&gt;&lt;item&gt;420&lt;/item&gt;&lt;item&gt;428&lt;/item&gt;&lt;item&gt;467&lt;/item&gt;&lt;item&gt;472&lt;/item&gt;&lt;item&gt;486&lt;/item&gt;&lt;item&gt;491&lt;/item&gt;&lt;item&gt;500&lt;/item&gt;&lt;item&gt;502&lt;/item&gt;&lt;item&gt;505&lt;/item&gt;&lt;item&gt;516&lt;/item&gt;&lt;item&gt;517&lt;/item&gt;&lt;item&gt;520&lt;/item&gt;&lt;item&gt;721&lt;/item&gt;&lt;item&gt;731&lt;/item&gt;&lt;item&gt;732&lt;/item&gt;&lt;item&gt;735&lt;/item&gt;&lt;item&gt;739&lt;/item&gt;&lt;item&gt;740&lt;/item&gt;&lt;item&gt;741&lt;/item&gt;&lt;item&gt;742&lt;/item&gt;&lt;item&gt;745&lt;/item&gt;&lt;item&gt;747&lt;/item&gt;&lt;item&gt;749&lt;/item&gt;&lt;item&gt;757&lt;/item&gt;&lt;item&gt;762&lt;/item&gt;&lt;item&gt;768&lt;/item&gt;&lt;item&gt;775&lt;/item&gt;&lt;item&gt;781&lt;/item&gt;&lt;item&gt;1700&lt;/item&gt;&lt;item&gt;1719&lt;/item&gt;&lt;item&gt;1724&lt;/item&gt;&lt;item&gt;1731&lt;/item&gt;&lt;item&gt;1740&lt;/item&gt;&lt;item&gt;1756&lt;/item&gt;&lt;item&gt;1757&lt;/item&gt;&lt;item&gt;1767&lt;/item&gt;&lt;item&gt;1768&lt;/item&gt;&lt;item&gt;1769&lt;/item&gt;&lt;item&gt;1770&lt;/item&gt;&lt;item&gt;1772&lt;/item&gt;&lt;item&gt;1773&lt;/item&gt;&lt;item&gt;1774&lt;/item&gt;&lt;item&gt;1775&lt;/item&gt;&lt;item&gt;1776&lt;/item&gt;&lt;item&gt;1777&lt;/item&gt;&lt;item&gt;1784&lt;/item&gt;&lt;item&gt;1790&lt;/item&gt;&lt;item&gt;1792&lt;/item&gt;&lt;item&gt;1815&lt;/item&gt;&lt;item&gt;1819&lt;/item&gt;&lt;item&gt;1823&lt;/item&gt;&lt;item&gt;1837&lt;/item&gt;&lt;item&gt;1854&lt;/item&gt;&lt;item&gt;1855&lt;/item&gt;&lt;item&gt;1856&lt;/item&gt;&lt;item&gt;1862&lt;/item&gt;&lt;item&gt;1869&lt;/item&gt;&lt;/record-ids&gt;&lt;/item&gt;&lt;/Libraries&gt;"/>
  </w:docVars>
  <w:rsids>
    <w:rsidRoot w:val="002D16A0"/>
    <w:rsid w:val="000003BB"/>
    <w:rsid w:val="0000374D"/>
    <w:rsid w:val="00004A23"/>
    <w:rsid w:val="00006A0A"/>
    <w:rsid w:val="0000703E"/>
    <w:rsid w:val="00007A04"/>
    <w:rsid w:val="00010CDC"/>
    <w:rsid w:val="000112FC"/>
    <w:rsid w:val="000118B0"/>
    <w:rsid w:val="00011F40"/>
    <w:rsid w:val="00013342"/>
    <w:rsid w:val="0001454A"/>
    <w:rsid w:val="0001683C"/>
    <w:rsid w:val="000172E7"/>
    <w:rsid w:val="00017A12"/>
    <w:rsid w:val="000214A8"/>
    <w:rsid w:val="00023F64"/>
    <w:rsid w:val="0002522A"/>
    <w:rsid w:val="00027FB5"/>
    <w:rsid w:val="00030C02"/>
    <w:rsid w:val="00031222"/>
    <w:rsid w:val="000314D2"/>
    <w:rsid w:val="00031843"/>
    <w:rsid w:val="0003318F"/>
    <w:rsid w:val="00033A21"/>
    <w:rsid w:val="00040069"/>
    <w:rsid w:val="0004094E"/>
    <w:rsid w:val="00040B7B"/>
    <w:rsid w:val="000417FB"/>
    <w:rsid w:val="00041C1B"/>
    <w:rsid w:val="000437F7"/>
    <w:rsid w:val="00046A04"/>
    <w:rsid w:val="00050985"/>
    <w:rsid w:val="000541A4"/>
    <w:rsid w:val="0005501E"/>
    <w:rsid w:val="00055411"/>
    <w:rsid w:val="00055883"/>
    <w:rsid w:val="00057E6E"/>
    <w:rsid w:val="0006044D"/>
    <w:rsid w:val="00060D37"/>
    <w:rsid w:val="00062324"/>
    <w:rsid w:val="00063C0E"/>
    <w:rsid w:val="0006499E"/>
    <w:rsid w:val="00066DE9"/>
    <w:rsid w:val="00072EA7"/>
    <w:rsid w:val="00074201"/>
    <w:rsid w:val="00076EAD"/>
    <w:rsid w:val="00080294"/>
    <w:rsid w:val="0008287E"/>
    <w:rsid w:val="00083031"/>
    <w:rsid w:val="00084B74"/>
    <w:rsid w:val="0008740B"/>
    <w:rsid w:val="00087B1B"/>
    <w:rsid w:val="000904D3"/>
    <w:rsid w:val="0009268E"/>
    <w:rsid w:val="0009309C"/>
    <w:rsid w:val="00093F1B"/>
    <w:rsid w:val="00095DC2"/>
    <w:rsid w:val="000A1F4B"/>
    <w:rsid w:val="000A21A9"/>
    <w:rsid w:val="000A29FB"/>
    <w:rsid w:val="000A3E93"/>
    <w:rsid w:val="000A472C"/>
    <w:rsid w:val="000A5773"/>
    <w:rsid w:val="000A682F"/>
    <w:rsid w:val="000B05A0"/>
    <w:rsid w:val="000B33EE"/>
    <w:rsid w:val="000B4293"/>
    <w:rsid w:val="000B733C"/>
    <w:rsid w:val="000C1DCD"/>
    <w:rsid w:val="000C259E"/>
    <w:rsid w:val="000C3E0C"/>
    <w:rsid w:val="000C6252"/>
    <w:rsid w:val="000C6F8A"/>
    <w:rsid w:val="000D2BE7"/>
    <w:rsid w:val="000D2D4B"/>
    <w:rsid w:val="000D2F93"/>
    <w:rsid w:val="000D3844"/>
    <w:rsid w:val="000D45F4"/>
    <w:rsid w:val="000D5AB4"/>
    <w:rsid w:val="000D66DB"/>
    <w:rsid w:val="000D7C6F"/>
    <w:rsid w:val="000D7EBA"/>
    <w:rsid w:val="000E2B05"/>
    <w:rsid w:val="000E4722"/>
    <w:rsid w:val="000E4F64"/>
    <w:rsid w:val="000E6C58"/>
    <w:rsid w:val="000E788B"/>
    <w:rsid w:val="000E7A5B"/>
    <w:rsid w:val="000E7BBA"/>
    <w:rsid w:val="000F1096"/>
    <w:rsid w:val="000F1477"/>
    <w:rsid w:val="000F512F"/>
    <w:rsid w:val="001013F4"/>
    <w:rsid w:val="001054D4"/>
    <w:rsid w:val="0010686C"/>
    <w:rsid w:val="00107A07"/>
    <w:rsid w:val="00107C5F"/>
    <w:rsid w:val="00107CCC"/>
    <w:rsid w:val="00110011"/>
    <w:rsid w:val="001105BD"/>
    <w:rsid w:val="00111367"/>
    <w:rsid w:val="00111B49"/>
    <w:rsid w:val="00116C82"/>
    <w:rsid w:val="0011700E"/>
    <w:rsid w:val="00120E85"/>
    <w:rsid w:val="00120FEA"/>
    <w:rsid w:val="00123ADA"/>
    <w:rsid w:val="00124A83"/>
    <w:rsid w:val="00124CB6"/>
    <w:rsid w:val="00125573"/>
    <w:rsid w:val="001258C2"/>
    <w:rsid w:val="0012642A"/>
    <w:rsid w:val="00126D17"/>
    <w:rsid w:val="001305BF"/>
    <w:rsid w:val="00131D58"/>
    <w:rsid w:val="00135A79"/>
    <w:rsid w:val="001370B1"/>
    <w:rsid w:val="001377CA"/>
    <w:rsid w:val="001404E1"/>
    <w:rsid w:val="00140B94"/>
    <w:rsid w:val="001450FB"/>
    <w:rsid w:val="0014658A"/>
    <w:rsid w:val="00147DB8"/>
    <w:rsid w:val="00150560"/>
    <w:rsid w:val="00150C14"/>
    <w:rsid w:val="00151683"/>
    <w:rsid w:val="00151E98"/>
    <w:rsid w:val="0015392F"/>
    <w:rsid w:val="00154E8C"/>
    <w:rsid w:val="0015563E"/>
    <w:rsid w:val="00155F66"/>
    <w:rsid w:val="00160DD0"/>
    <w:rsid w:val="0016192E"/>
    <w:rsid w:val="0016390D"/>
    <w:rsid w:val="00163F4F"/>
    <w:rsid w:val="00164057"/>
    <w:rsid w:val="00165B37"/>
    <w:rsid w:val="00170369"/>
    <w:rsid w:val="00173757"/>
    <w:rsid w:val="00174176"/>
    <w:rsid w:val="001756CE"/>
    <w:rsid w:val="00181D92"/>
    <w:rsid w:val="001823B6"/>
    <w:rsid w:val="00182BA1"/>
    <w:rsid w:val="001848EB"/>
    <w:rsid w:val="00185DD3"/>
    <w:rsid w:val="00187DB9"/>
    <w:rsid w:val="0019077D"/>
    <w:rsid w:val="00190D9C"/>
    <w:rsid w:val="0019194D"/>
    <w:rsid w:val="00195FAF"/>
    <w:rsid w:val="001963DD"/>
    <w:rsid w:val="0019723B"/>
    <w:rsid w:val="001974E3"/>
    <w:rsid w:val="001A4240"/>
    <w:rsid w:val="001A50AE"/>
    <w:rsid w:val="001A6821"/>
    <w:rsid w:val="001A734D"/>
    <w:rsid w:val="001B3AF2"/>
    <w:rsid w:val="001B4224"/>
    <w:rsid w:val="001B48E8"/>
    <w:rsid w:val="001B665D"/>
    <w:rsid w:val="001B739A"/>
    <w:rsid w:val="001B7472"/>
    <w:rsid w:val="001C10AC"/>
    <w:rsid w:val="001C55FB"/>
    <w:rsid w:val="001C6D24"/>
    <w:rsid w:val="001D12BC"/>
    <w:rsid w:val="001D36B1"/>
    <w:rsid w:val="001D561D"/>
    <w:rsid w:val="001D5E82"/>
    <w:rsid w:val="001E18CC"/>
    <w:rsid w:val="001E3D2D"/>
    <w:rsid w:val="001E459E"/>
    <w:rsid w:val="001E4605"/>
    <w:rsid w:val="001E5F4E"/>
    <w:rsid w:val="001E7BA0"/>
    <w:rsid w:val="001F21AE"/>
    <w:rsid w:val="001F2689"/>
    <w:rsid w:val="001F2AB7"/>
    <w:rsid w:val="001F3C9B"/>
    <w:rsid w:val="001F3E62"/>
    <w:rsid w:val="001F3E77"/>
    <w:rsid w:val="001F4BD1"/>
    <w:rsid w:val="001F5110"/>
    <w:rsid w:val="001F544D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0734"/>
    <w:rsid w:val="002116F6"/>
    <w:rsid w:val="00211942"/>
    <w:rsid w:val="00212CD6"/>
    <w:rsid w:val="00214D95"/>
    <w:rsid w:val="00215531"/>
    <w:rsid w:val="00215CB2"/>
    <w:rsid w:val="002162B2"/>
    <w:rsid w:val="00216F54"/>
    <w:rsid w:val="002208C5"/>
    <w:rsid w:val="00220933"/>
    <w:rsid w:val="00220C72"/>
    <w:rsid w:val="0022540C"/>
    <w:rsid w:val="00226AA4"/>
    <w:rsid w:val="00227B45"/>
    <w:rsid w:val="002304C4"/>
    <w:rsid w:val="00231B9F"/>
    <w:rsid w:val="00233C8A"/>
    <w:rsid w:val="00236036"/>
    <w:rsid w:val="0023603F"/>
    <w:rsid w:val="00240D90"/>
    <w:rsid w:val="00242A1D"/>
    <w:rsid w:val="00243527"/>
    <w:rsid w:val="00245161"/>
    <w:rsid w:val="0024621D"/>
    <w:rsid w:val="00251C58"/>
    <w:rsid w:val="00253CB1"/>
    <w:rsid w:val="002543F9"/>
    <w:rsid w:val="00254DED"/>
    <w:rsid w:val="00255E12"/>
    <w:rsid w:val="00257ADD"/>
    <w:rsid w:val="00263723"/>
    <w:rsid w:val="00263CF8"/>
    <w:rsid w:val="00263E2C"/>
    <w:rsid w:val="00265635"/>
    <w:rsid w:val="00266389"/>
    <w:rsid w:val="002675F7"/>
    <w:rsid w:val="00267D7A"/>
    <w:rsid w:val="002725A5"/>
    <w:rsid w:val="002725DF"/>
    <w:rsid w:val="0027314F"/>
    <w:rsid w:val="00273C05"/>
    <w:rsid w:val="002743BA"/>
    <w:rsid w:val="00274E43"/>
    <w:rsid w:val="00276C3C"/>
    <w:rsid w:val="00281D44"/>
    <w:rsid w:val="0028289F"/>
    <w:rsid w:val="00284157"/>
    <w:rsid w:val="00285631"/>
    <w:rsid w:val="0029072E"/>
    <w:rsid w:val="00290D94"/>
    <w:rsid w:val="00291F4A"/>
    <w:rsid w:val="0029203C"/>
    <w:rsid w:val="00294873"/>
    <w:rsid w:val="002A3D1D"/>
    <w:rsid w:val="002A4A81"/>
    <w:rsid w:val="002A73A2"/>
    <w:rsid w:val="002A7CE8"/>
    <w:rsid w:val="002B002B"/>
    <w:rsid w:val="002B0671"/>
    <w:rsid w:val="002B262F"/>
    <w:rsid w:val="002B3553"/>
    <w:rsid w:val="002B5E06"/>
    <w:rsid w:val="002C0CFF"/>
    <w:rsid w:val="002C429E"/>
    <w:rsid w:val="002C7E35"/>
    <w:rsid w:val="002D09B9"/>
    <w:rsid w:val="002D16A0"/>
    <w:rsid w:val="002D2816"/>
    <w:rsid w:val="002D2930"/>
    <w:rsid w:val="002D2DFF"/>
    <w:rsid w:val="002D3D6D"/>
    <w:rsid w:val="002D5BF8"/>
    <w:rsid w:val="002D7ECC"/>
    <w:rsid w:val="002E1B8F"/>
    <w:rsid w:val="002E243A"/>
    <w:rsid w:val="002E28AB"/>
    <w:rsid w:val="002E2DEF"/>
    <w:rsid w:val="002E4E3E"/>
    <w:rsid w:val="002E71CC"/>
    <w:rsid w:val="002E76B2"/>
    <w:rsid w:val="002E79A2"/>
    <w:rsid w:val="002F2947"/>
    <w:rsid w:val="002F4214"/>
    <w:rsid w:val="002F4F4B"/>
    <w:rsid w:val="002F55FD"/>
    <w:rsid w:val="002F594C"/>
    <w:rsid w:val="00300DC9"/>
    <w:rsid w:val="00301984"/>
    <w:rsid w:val="00301B0B"/>
    <w:rsid w:val="00301E84"/>
    <w:rsid w:val="00302E7A"/>
    <w:rsid w:val="00303D1B"/>
    <w:rsid w:val="003046B7"/>
    <w:rsid w:val="0031318A"/>
    <w:rsid w:val="00313ECF"/>
    <w:rsid w:val="0031795B"/>
    <w:rsid w:val="00317A57"/>
    <w:rsid w:val="003200E1"/>
    <w:rsid w:val="00320A99"/>
    <w:rsid w:val="00321025"/>
    <w:rsid w:val="0032144B"/>
    <w:rsid w:val="00322D5B"/>
    <w:rsid w:val="00323AA3"/>
    <w:rsid w:val="00324398"/>
    <w:rsid w:val="00325AC2"/>
    <w:rsid w:val="00325DB3"/>
    <w:rsid w:val="00326A1C"/>
    <w:rsid w:val="00327FDC"/>
    <w:rsid w:val="0033141B"/>
    <w:rsid w:val="00331815"/>
    <w:rsid w:val="00334D7E"/>
    <w:rsid w:val="00335389"/>
    <w:rsid w:val="00335A19"/>
    <w:rsid w:val="003360E3"/>
    <w:rsid w:val="003371D5"/>
    <w:rsid w:val="003376CD"/>
    <w:rsid w:val="00341DA2"/>
    <w:rsid w:val="003438FB"/>
    <w:rsid w:val="00343940"/>
    <w:rsid w:val="003452C3"/>
    <w:rsid w:val="0034671B"/>
    <w:rsid w:val="00350005"/>
    <w:rsid w:val="003501A7"/>
    <w:rsid w:val="0035048A"/>
    <w:rsid w:val="00353561"/>
    <w:rsid w:val="003537BF"/>
    <w:rsid w:val="0036263B"/>
    <w:rsid w:val="00363B62"/>
    <w:rsid w:val="003645B0"/>
    <w:rsid w:val="0036494A"/>
    <w:rsid w:val="003649B2"/>
    <w:rsid w:val="00364B2C"/>
    <w:rsid w:val="003664F1"/>
    <w:rsid w:val="00367718"/>
    <w:rsid w:val="00367E3F"/>
    <w:rsid w:val="00371E82"/>
    <w:rsid w:val="003720D5"/>
    <w:rsid w:val="00372119"/>
    <w:rsid w:val="0037332D"/>
    <w:rsid w:val="00374FB6"/>
    <w:rsid w:val="003751D4"/>
    <w:rsid w:val="00377EA5"/>
    <w:rsid w:val="00377F77"/>
    <w:rsid w:val="00383073"/>
    <w:rsid w:val="0038438F"/>
    <w:rsid w:val="003867BE"/>
    <w:rsid w:val="00387C67"/>
    <w:rsid w:val="00387D98"/>
    <w:rsid w:val="00390B0F"/>
    <w:rsid w:val="00390B16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3FA0"/>
    <w:rsid w:val="003A4C44"/>
    <w:rsid w:val="003A513B"/>
    <w:rsid w:val="003A5AD0"/>
    <w:rsid w:val="003A6CE3"/>
    <w:rsid w:val="003A7899"/>
    <w:rsid w:val="003B092E"/>
    <w:rsid w:val="003B15EE"/>
    <w:rsid w:val="003B2F8A"/>
    <w:rsid w:val="003B4AB0"/>
    <w:rsid w:val="003B517D"/>
    <w:rsid w:val="003B60EC"/>
    <w:rsid w:val="003C00ED"/>
    <w:rsid w:val="003C1C0A"/>
    <w:rsid w:val="003C35DF"/>
    <w:rsid w:val="003C4A68"/>
    <w:rsid w:val="003C554F"/>
    <w:rsid w:val="003C61DD"/>
    <w:rsid w:val="003C67C4"/>
    <w:rsid w:val="003C7A7B"/>
    <w:rsid w:val="003D2966"/>
    <w:rsid w:val="003D3029"/>
    <w:rsid w:val="003D63E7"/>
    <w:rsid w:val="003E05F1"/>
    <w:rsid w:val="003E113B"/>
    <w:rsid w:val="003E4E59"/>
    <w:rsid w:val="003E5092"/>
    <w:rsid w:val="003E5EB8"/>
    <w:rsid w:val="003E7072"/>
    <w:rsid w:val="003E715D"/>
    <w:rsid w:val="003E7F51"/>
    <w:rsid w:val="003F0E11"/>
    <w:rsid w:val="003F103E"/>
    <w:rsid w:val="003F2C04"/>
    <w:rsid w:val="003F2E48"/>
    <w:rsid w:val="003F440C"/>
    <w:rsid w:val="003F4E9C"/>
    <w:rsid w:val="003F525A"/>
    <w:rsid w:val="003F7BE6"/>
    <w:rsid w:val="004006A9"/>
    <w:rsid w:val="00401226"/>
    <w:rsid w:val="0040230F"/>
    <w:rsid w:val="00404548"/>
    <w:rsid w:val="00404F0B"/>
    <w:rsid w:val="004052AE"/>
    <w:rsid w:val="00410C29"/>
    <w:rsid w:val="004118A5"/>
    <w:rsid w:val="00413672"/>
    <w:rsid w:val="00414041"/>
    <w:rsid w:val="00414465"/>
    <w:rsid w:val="00414729"/>
    <w:rsid w:val="00414C80"/>
    <w:rsid w:val="00414F4B"/>
    <w:rsid w:val="00415518"/>
    <w:rsid w:val="00415615"/>
    <w:rsid w:val="00415EF9"/>
    <w:rsid w:val="00416629"/>
    <w:rsid w:val="00417DA1"/>
    <w:rsid w:val="004231F5"/>
    <w:rsid w:val="00423478"/>
    <w:rsid w:val="00425B76"/>
    <w:rsid w:val="004260A2"/>
    <w:rsid w:val="00426FC6"/>
    <w:rsid w:val="004273BC"/>
    <w:rsid w:val="00427C5F"/>
    <w:rsid w:val="00431C83"/>
    <w:rsid w:val="00440E3E"/>
    <w:rsid w:val="00440F3F"/>
    <w:rsid w:val="004453A2"/>
    <w:rsid w:val="00447B37"/>
    <w:rsid w:val="004507E5"/>
    <w:rsid w:val="004519AD"/>
    <w:rsid w:val="00452BE7"/>
    <w:rsid w:val="0045459A"/>
    <w:rsid w:val="004545DB"/>
    <w:rsid w:val="004572AB"/>
    <w:rsid w:val="0045786A"/>
    <w:rsid w:val="00460F76"/>
    <w:rsid w:val="00462F12"/>
    <w:rsid w:val="00463050"/>
    <w:rsid w:val="0046340F"/>
    <w:rsid w:val="00466168"/>
    <w:rsid w:val="0046778B"/>
    <w:rsid w:val="004714D4"/>
    <w:rsid w:val="004743B8"/>
    <w:rsid w:val="00475712"/>
    <w:rsid w:val="00480CCE"/>
    <w:rsid w:val="00482FAA"/>
    <w:rsid w:val="0049075F"/>
    <w:rsid w:val="004909FF"/>
    <w:rsid w:val="00492DA8"/>
    <w:rsid w:val="00494847"/>
    <w:rsid w:val="00495071"/>
    <w:rsid w:val="004A0888"/>
    <w:rsid w:val="004A43B6"/>
    <w:rsid w:val="004A70EE"/>
    <w:rsid w:val="004A774E"/>
    <w:rsid w:val="004A7D3E"/>
    <w:rsid w:val="004A7FF9"/>
    <w:rsid w:val="004B25BE"/>
    <w:rsid w:val="004B379D"/>
    <w:rsid w:val="004B5F0C"/>
    <w:rsid w:val="004B6031"/>
    <w:rsid w:val="004B772B"/>
    <w:rsid w:val="004C046E"/>
    <w:rsid w:val="004C1609"/>
    <w:rsid w:val="004C216B"/>
    <w:rsid w:val="004C5DD3"/>
    <w:rsid w:val="004D00F9"/>
    <w:rsid w:val="004D30F9"/>
    <w:rsid w:val="004D3457"/>
    <w:rsid w:val="004D4A32"/>
    <w:rsid w:val="004D64AB"/>
    <w:rsid w:val="004E64BE"/>
    <w:rsid w:val="004E7CE8"/>
    <w:rsid w:val="004F271D"/>
    <w:rsid w:val="004F2BAB"/>
    <w:rsid w:val="004F4CAB"/>
    <w:rsid w:val="004F5114"/>
    <w:rsid w:val="004F7490"/>
    <w:rsid w:val="004F756C"/>
    <w:rsid w:val="005001FA"/>
    <w:rsid w:val="00500E73"/>
    <w:rsid w:val="005019AF"/>
    <w:rsid w:val="0050259A"/>
    <w:rsid w:val="0050488D"/>
    <w:rsid w:val="00504D12"/>
    <w:rsid w:val="0050527A"/>
    <w:rsid w:val="0050535A"/>
    <w:rsid w:val="005055A5"/>
    <w:rsid w:val="00506F15"/>
    <w:rsid w:val="00506FC8"/>
    <w:rsid w:val="005106F5"/>
    <w:rsid w:val="00511192"/>
    <w:rsid w:val="005118AD"/>
    <w:rsid w:val="00512353"/>
    <w:rsid w:val="00512824"/>
    <w:rsid w:val="00513120"/>
    <w:rsid w:val="005137B0"/>
    <w:rsid w:val="00521D68"/>
    <w:rsid w:val="005220C2"/>
    <w:rsid w:val="00522E88"/>
    <w:rsid w:val="00523369"/>
    <w:rsid w:val="0052398F"/>
    <w:rsid w:val="00526F36"/>
    <w:rsid w:val="00532960"/>
    <w:rsid w:val="005369CF"/>
    <w:rsid w:val="00537130"/>
    <w:rsid w:val="00540783"/>
    <w:rsid w:val="005407AE"/>
    <w:rsid w:val="00540B19"/>
    <w:rsid w:val="00541F75"/>
    <w:rsid w:val="00545A73"/>
    <w:rsid w:val="00546BF6"/>
    <w:rsid w:val="00546DEB"/>
    <w:rsid w:val="00546F0F"/>
    <w:rsid w:val="005477E7"/>
    <w:rsid w:val="00547EEC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32BE"/>
    <w:rsid w:val="005642FC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111"/>
    <w:rsid w:val="005753B8"/>
    <w:rsid w:val="00576C45"/>
    <w:rsid w:val="00580794"/>
    <w:rsid w:val="0058238E"/>
    <w:rsid w:val="00582B78"/>
    <w:rsid w:val="0058346A"/>
    <w:rsid w:val="00583ED5"/>
    <w:rsid w:val="00585C78"/>
    <w:rsid w:val="005873EA"/>
    <w:rsid w:val="00587437"/>
    <w:rsid w:val="00587DA1"/>
    <w:rsid w:val="00592678"/>
    <w:rsid w:val="00594644"/>
    <w:rsid w:val="0059526F"/>
    <w:rsid w:val="00596F36"/>
    <w:rsid w:val="005A1741"/>
    <w:rsid w:val="005A235F"/>
    <w:rsid w:val="005A751F"/>
    <w:rsid w:val="005A763B"/>
    <w:rsid w:val="005A7719"/>
    <w:rsid w:val="005A77C2"/>
    <w:rsid w:val="005B291B"/>
    <w:rsid w:val="005B6F21"/>
    <w:rsid w:val="005B76C5"/>
    <w:rsid w:val="005B7AF0"/>
    <w:rsid w:val="005B7B8A"/>
    <w:rsid w:val="005C09C6"/>
    <w:rsid w:val="005C400C"/>
    <w:rsid w:val="005C458D"/>
    <w:rsid w:val="005C491E"/>
    <w:rsid w:val="005C5C49"/>
    <w:rsid w:val="005C5E0A"/>
    <w:rsid w:val="005C621F"/>
    <w:rsid w:val="005C6C0C"/>
    <w:rsid w:val="005D2276"/>
    <w:rsid w:val="005D25FD"/>
    <w:rsid w:val="005D2808"/>
    <w:rsid w:val="005E0858"/>
    <w:rsid w:val="005E2794"/>
    <w:rsid w:val="005E3CBF"/>
    <w:rsid w:val="005E57A4"/>
    <w:rsid w:val="005E5D49"/>
    <w:rsid w:val="005E6BEC"/>
    <w:rsid w:val="005E6F9D"/>
    <w:rsid w:val="005E7B5A"/>
    <w:rsid w:val="005F01FC"/>
    <w:rsid w:val="005F0C89"/>
    <w:rsid w:val="005F0F1A"/>
    <w:rsid w:val="005F3701"/>
    <w:rsid w:val="005F41DF"/>
    <w:rsid w:val="005F4521"/>
    <w:rsid w:val="005F5478"/>
    <w:rsid w:val="005F7DA9"/>
    <w:rsid w:val="006006FC"/>
    <w:rsid w:val="006016BA"/>
    <w:rsid w:val="006016EE"/>
    <w:rsid w:val="00602747"/>
    <w:rsid w:val="006045BA"/>
    <w:rsid w:val="0060583A"/>
    <w:rsid w:val="00606007"/>
    <w:rsid w:val="006072B6"/>
    <w:rsid w:val="00611649"/>
    <w:rsid w:val="00611A0E"/>
    <w:rsid w:val="00614154"/>
    <w:rsid w:val="00614A36"/>
    <w:rsid w:val="00614BD3"/>
    <w:rsid w:val="006206FA"/>
    <w:rsid w:val="00623A77"/>
    <w:rsid w:val="006256F5"/>
    <w:rsid w:val="00627FB0"/>
    <w:rsid w:val="0063097B"/>
    <w:rsid w:val="006364B8"/>
    <w:rsid w:val="00636A64"/>
    <w:rsid w:val="00636B93"/>
    <w:rsid w:val="006402A5"/>
    <w:rsid w:val="00640550"/>
    <w:rsid w:val="0064326A"/>
    <w:rsid w:val="00643909"/>
    <w:rsid w:val="00644D5D"/>
    <w:rsid w:val="00646DC7"/>
    <w:rsid w:val="006511FB"/>
    <w:rsid w:val="00651A9D"/>
    <w:rsid w:val="00654C93"/>
    <w:rsid w:val="00656092"/>
    <w:rsid w:val="0065741C"/>
    <w:rsid w:val="006605CD"/>
    <w:rsid w:val="00660B85"/>
    <w:rsid w:val="00662DCE"/>
    <w:rsid w:val="00664F6D"/>
    <w:rsid w:val="0066506E"/>
    <w:rsid w:val="006650B8"/>
    <w:rsid w:val="00666329"/>
    <w:rsid w:val="006671B8"/>
    <w:rsid w:val="006672EE"/>
    <w:rsid w:val="0067011F"/>
    <w:rsid w:val="0067015E"/>
    <w:rsid w:val="006745C0"/>
    <w:rsid w:val="00680453"/>
    <w:rsid w:val="006822E6"/>
    <w:rsid w:val="00682526"/>
    <w:rsid w:val="00683555"/>
    <w:rsid w:val="00684817"/>
    <w:rsid w:val="00686F1D"/>
    <w:rsid w:val="00690B91"/>
    <w:rsid w:val="006919D8"/>
    <w:rsid w:val="00692F5E"/>
    <w:rsid w:val="00692F7A"/>
    <w:rsid w:val="00695E06"/>
    <w:rsid w:val="00696315"/>
    <w:rsid w:val="006A064E"/>
    <w:rsid w:val="006A0D51"/>
    <w:rsid w:val="006A1C05"/>
    <w:rsid w:val="006A225B"/>
    <w:rsid w:val="006A30D2"/>
    <w:rsid w:val="006A3E53"/>
    <w:rsid w:val="006A5A6A"/>
    <w:rsid w:val="006A5FE3"/>
    <w:rsid w:val="006B23B2"/>
    <w:rsid w:val="006B4845"/>
    <w:rsid w:val="006B4854"/>
    <w:rsid w:val="006B635C"/>
    <w:rsid w:val="006B7D07"/>
    <w:rsid w:val="006C0DFD"/>
    <w:rsid w:val="006C1708"/>
    <w:rsid w:val="006C1C29"/>
    <w:rsid w:val="006C3782"/>
    <w:rsid w:val="006C3CDE"/>
    <w:rsid w:val="006C4745"/>
    <w:rsid w:val="006C5D08"/>
    <w:rsid w:val="006C60B4"/>
    <w:rsid w:val="006D0EE8"/>
    <w:rsid w:val="006D1212"/>
    <w:rsid w:val="006D19C6"/>
    <w:rsid w:val="006D3162"/>
    <w:rsid w:val="006D37E7"/>
    <w:rsid w:val="006D3943"/>
    <w:rsid w:val="006D5146"/>
    <w:rsid w:val="006D59D6"/>
    <w:rsid w:val="006D5C04"/>
    <w:rsid w:val="006D7508"/>
    <w:rsid w:val="006E0F2F"/>
    <w:rsid w:val="006E19D7"/>
    <w:rsid w:val="006E2061"/>
    <w:rsid w:val="006E71B9"/>
    <w:rsid w:val="006F39B2"/>
    <w:rsid w:val="006F5384"/>
    <w:rsid w:val="006F6604"/>
    <w:rsid w:val="006F71D8"/>
    <w:rsid w:val="006F7D1A"/>
    <w:rsid w:val="00702E2B"/>
    <w:rsid w:val="00702F6F"/>
    <w:rsid w:val="0070346C"/>
    <w:rsid w:val="007051A0"/>
    <w:rsid w:val="00706496"/>
    <w:rsid w:val="00711A12"/>
    <w:rsid w:val="00711F11"/>
    <w:rsid w:val="0071325E"/>
    <w:rsid w:val="007154C4"/>
    <w:rsid w:val="00715DB9"/>
    <w:rsid w:val="007174BE"/>
    <w:rsid w:val="0071762A"/>
    <w:rsid w:val="007218A0"/>
    <w:rsid w:val="00721C50"/>
    <w:rsid w:val="007238AF"/>
    <w:rsid w:val="00726908"/>
    <w:rsid w:val="007270C7"/>
    <w:rsid w:val="00730F3A"/>
    <w:rsid w:val="00735F34"/>
    <w:rsid w:val="00736944"/>
    <w:rsid w:val="00736A05"/>
    <w:rsid w:val="00741200"/>
    <w:rsid w:val="00741333"/>
    <w:rsid w:val="0074166E"/>
    <w:rsid w:val="00742FF2"/>
    <w:rsid w:val="00743D0E"/>
    <w:rsid w:val="00743F30"/>
    <w:rsid w:val="00744D6A"/>
    <w:rsid w:val="00745346"/>
    <w:rsid w:val="00746138"/>
    <w:rsid w:val="0074620A"/>
    <w:rsid w:val="007474D9"/>
    <w:rsid w:val="00751CB4"/>
    <w:rsid w:val="00751D50"/>
    <w:rsid w:val="007527D5"/>
    <w:rsid w:val="007529A1"/>
    <w:rsid w:val="00752F3C"/>
    <w:rsid w:val="007561FC"/>
    <w:rsid w:val="00761D34"/>
    <w:rsid w:val="00762245"/>
    <w:rsid w:val="00762D2D"/>
    <w:rsid w:val="00764622"/>
    <w:rsid w:val="00764CAD"/>
    <w:rsid w:val="00770FA1"/>
    <w:rsid w:val="00773884"/>
    <w:rsid w:val="00774813"/>
    <w:rsid w:val="0078052A"/>
    <w:rsid w:val="007812FB"/>
    <w:rsid w:val="00781B54"/>
    <w:rsid w:val="00784032"/>
    <w:rsid w:val="0078454B"/>
    <w:rsid w:val="00786E79"/>
    <w:rsid w:val="00787925"/>
    <w:rsid w:val="00790E31"/>
    <w:rsid w:val="00793B87"/>
    <w:rsid w:val="0079566E"/>
    <w:rsid w:val="00796509"/>
    <w:rsid w:val="0079691E"/>
    <w:rsid w:val="00797723"/>
    <w:rsid w:val="007A340D"/>
    <w:rsid w:val="007A4091"/>
    <w:rsid w:val="007A4B70"/>
    <w:rsid w:val="007A5428"/>
    <w:rsid w:val="007B1EEE"/>
    <w:rsid w:val="007B249B"/>
    <w:rsid w:val="007B614D"/>
    <w:rsid w:val="007B68E4"/>
    <w:rsid w:val="007B6D4D"/>
    <w:rsid w:val="007B6FAF"/>
    <w:rsid w:val="007B7A09"/>
    <w:rsid w:val="007C0F7A"/>
    <w:rsid w:val="007C4747"/>
    <w:rsid w:val="007D1C9D"/>
    <w:rsid w:val="007D24A9"/>
    <w:rsid w:val="007D27FA"/>
    <w:rsid w:val="007D30B5"/>
    <w:rsid w:val="007D384C"/>
    <w:rsid w:val="007D4723"/>
    <w:rsid w:val="007D6218"/>
    <w:rsid w:val="007D6699"/>
    <w:rsid w:val="007D7E30"/>
    <w:rsid w:val="007E3F95"/>
    <w:rsid w:val="007E535D"/>
    <w:rsid w:val="007E6419"/>
    <w:rsid w:val="007F631C"/>
    <w:rsid w:val="007F6640"/>
    <w:rsid w:val="007F6815"/>
    <w:rsid w:val="007F6BA8"/>
    <w:rsid w:val="0080681B"/>
    <w:rsid w:val="0080683A"/>
    <w:rsid w:val="0080738C"/>
    <w:rsid w:val="00810B77"/>
    <w:rsid w:val="0081313B"/>
    <w:rsid w:val="00815946"/>
    <w:rsid w:val="00817436"/>
    <w:rsid w:val="00817C87"/>
    <w:rsid w:val="00822217"/>
    <w:rsid w:val="00824A59"/>
    <w:rsid w:val="0082542D"/>
    <w:rsid w:val="00826546"/>
    <w:rsid w:val="00827834"/>
    <w:rsid w:val="00827D6B"/>
    <w:rsid w:val="00832835"/>
    <w:rsid w:val="008347E0"/>
    <w:rsid w:val="00834DCC"/>
    <w:rsid w:val="00835110"/>
    <w:rsid w:val="008351FC"/>
    <w:rsid w:val="008361EA"/>
    <w:rsid w:val="00836C48"/>
    <w:rsid w:val="00840D94"/>
    <w:rsid w:val="008416AA"/>
    <w:rsid w:val="008416AF"/>
    <w:rsid w:val="00841F50"/>
    <w:rsid w:val="00843792"/>
    <w:rsid w:val="00843A0E"/>
    <w:rsid w:val="00844A7F"/>
    <w:rsid w:val="00845DFE"/>
    <w:rsid w:val="00846E17"/>
    <w:rsid w:val="00847FAF"/>
    <w:rsid w:val="008514CD"/>
    <w:rsid w:val="0085200A"/>
    <w:rsid w:val="00854283"/>
    <w:rsid w:val="008573E3"/>
    <w:rsid w:val="0086016F"/>
    <w:rsid w:val="00861E81"/>
    <w:rsid w:val="008645FF"/>
    <w:rsid w:val="00865DB2"/>
    <w:rsid w:val="00866D42"/>
    <w:rsid w:val="008672A3"/>
    <w:rsid w:val="0087030E"/>
    <w:rsid w:val="00870AAC"/>
    <w:rsid w:val="00871A0B"/>
    <w:rsid w:val="008734F7"/>
    <w:rsid w:val="00874E9F"/>
    <w:rsid w:val="00877842"/>
    <w:rsid w:val="008806F8"/>
    <w:rsid w:val="008808E2"/>
    <w:rsid w:val="00881456"/>
    <w:rsid w:val="0088176A"/>
    <w:rsid w:val="00881ACB"/>
    <w:rsid w:val="00885FC9"/>
    <w:rsid w:val="00886890"/>
    <w:rsid w:val="00891328"/>
    <w:rsid w:val="00891A47"/>
    <w:rsid w:val="00892809"/>
    <w:rsid w:val="0089370F"/>
    <w:rsid w:val="008939AF"/>
    <w:rsid w:val="00893CAA"/>
    <w:rsid w:val="00893FED"/>
    <w:rsid w:val="008941AD"/>
    <w:rsid w:val="0089449A"/>
    <w:rsid w:val="00895419"/>
    <w:rsid w:val="00895E48"/>
    <w:rsid w:val="00896687"/>
    <w:rsid w:val="00896A4F"/>
    <w:rsid w:val="008971F4"/>
    <w:rsid w:val="008A0E7D"/>
    <w:rsid w:val="008A1789"/>
    <w:rsid w:val="008A3023"/>
    <w:rsid w:val="008A3110"/>
    <w:rsid w:val="008A3B8A"/>
    <w:rsid w:val="008A403F"/>
    <w:rsid w:val="008A6815"/>
    <w:rsid w:val="008B1031"/>
    <w:rsid w:val="008B2303"/>
    <w:rsid w:val="008B34A0"/>
    <w:rsid w:val="008B5740"/>
    <w:rsid w:val="008B65AC"/>
    <w:rsid w:val="008C0B84"/>
    <w:rsid w:val="008C1121"/>
    <w:rsid w:val="008C1F6F"/>
    <w:rsid w:val="008C41DA"/>
    <w:rsid w:val="008C4C0C"/>
    <w:rsid w:val="008C553A"/>
    <w:rsid w:val="008C588E"/>
    <w:rsid w:val="008C7226"/>
    <w:rsid w:val="008D3D1F"/>
    <w:rsid w:val="008D4846"/>
    <w:rsid w:val="008D4B90"/>
    <w:rsid w:val="008D7B80"/>
    <w:rsid w:val="008E1DDD"/>
    <w:rsid w:val="008E4184"/>
    <w:rsid w:val="008E4BB0"/>
    <w:rsid w:val="008E549F"/>
    <w:rsid w:val="008E6262"/>
    <w:rsid w:val="008E6301"/>
    <w:rsid w:val="008F10BC"/>
    <w:rsid w:val="008F2052"/>
    <w:rsid w:val="008F26ED"/>
    <w:rsid w:val="008F2A38"/>
    <w:rsid w:val="008F3012"/>
    <w:rsid w:val="008F34F5"/>
    <w:rsid w:val="008F592B"/>
    <w:rsid w:val="0090121D"/>
    <w:rsid w:val="00901D14"/>
    <w:rsid w:val="00903775"/>
    <w:rsid w:val="009109F7"/>
    <w:rsid w:val="00912137"/>
    <w:rsid w:val="00915BED"/>
    <w:rsid w:val="00916B64"/>
    <w:rsid w:val="00917A4A"/>
    <w:rsid w:val="00920618"/>
    <w:rsid w:val="0092145D"/>
    <w:rsid w:val="009245DE"/>
    <w:rsid w:val="00925D01"/>
    <w:rsid w:val="00930762"/>
    <w:rsid w:val="00930C0C"/>
    <w:rsid w:val="0093330F"/>
    <w:rsid w:val="00936B81"/>
    <w:rsid w:val="00944701"/>
    <w:rsid w:val="0095084E"/>
    <w:rsid w:val="00950ED1"/>
    <w:rsid w:val="00952A7A"/>
    <w:rsid w:val="00953A02"/>
    <w:rsid w:val="0095444E"/>
    <w:rsid w:val="00954884"/>
    <w:rsid w:val="009551D4"/>
    <w:rsid w:val="00955C67"/>
    <w:rsid w:val="00957B65"/>
    <w:rsid w:val="00960AFF"/>
    <w:rsid w:val="00960BD9"/>
    <w:rsid w:val="00961E9E"/>
    <w:rsid w:val="00963F62"/>
    <w:rsid w:val="00965687"/>
    <w:rsid w:val="00965EFC"/>
    <w:rsid w:val="0097161B"/>
    <w:rsid w:val="009740BA"/>
    <w:rsid w:val="009762D2"/>
    <w:rsid w:val="009762F1"/>
    <w:rsid w:val="0097692D"/>
    <w:rsid w:val="0097749F"/>
    <w:rsid w:val="009776D2"/>
    <w:rsid w:val="00977EA8"/>
    <w:rsid w:val="00980D4A"/>
    <w:rsid w:val="0098140D"/>
    <w:rsid w:val="00981CED"/>
    <w:rsid w:val="00984CC7"/>
    <w:rsid w:val="0098503E"/>
    <w:rsid w:val="00987225"/>
    <w:rsid w:val="00987D7B"/>
    <w:rsid w:val="00990870"/>
    <w:rsid w:val="00990DCF"/>
    <w:rsid w:val="009920F5"/>
    <w:rsid w:val="00992B56"/>
    <w:rsid w:val="00992CDA"/>
    <w:rsid w:val="00993342"/>
    <w:rsid w:val="00996241"/>
    <w:rsid w:val="00996CE4"/>
    <w:rsid w:val="009A0556"/>
    <w:rsid w:val="009A0FB3"/>
    <w:rsid w:val="009A1468"/>
    <w:rsid w:val="009A3F36"/>
    <w:rsid w:val="009A412B"/>
    <w:rsid w:val="009A48D8"/>
    <w:rsid w:val="009A5649"/>
    <w:rsid w:val="009A6116"/>
    <w:rsid w:val="009A65A3"/>
    <w:rsid w:val="009A6C59"/>
    <w:rsid w:val="009A6D25"/>
    <w:rsid w:val="009A7878"/>
    <w:rsid w:val="009B0888"/>
    <w:rsid w:val="009B1B6B"/>
    <w:rsid w:val="009B33DF"/>
    <w:rsid w:val="009B4270"/>
    <w:rsid w:val="009B44CC"/>
    <w:rsid w:val="009B5651"/>
    <w:rsid w:val="009B62E4"/>
    <w:rsid w:val="009C0221"/>
    <w:rsid w:val="009C4319"/>
    <w:rsid w:val="009D109E"/>
    <w:rsid w:val="009D1CD9"/>
    <w:rsid w:val="009D1F28"/>
    <w:rsid w:val="009D3D35"/>
    <w:rsid w:val="009D4472"/>
    <w:rsid w:val="009D4830"/>
    <w:rsid w:val="009D6F94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7FF"/>
    <w:rsid w:val="009F6E66"/>
    <w:rsid w:val="00A02AC3"/>
    <w:rsid w:val="00A03B89"/>
    <w:rsid w:val="00A06840"/>
    <w:rsid w:val="00A06EAD"/>
    <w:rsid w:val="00A119AA"/>
    <w:rsid w:val="00A12905"/>
    <w:rsid w:val="00A1293C"/>
    <w:rsid w:val="00A138AF"/>
    <w:rsid w:val="00A13BF2"/>
    <w:rsid w:val="00A14F9B"/>
    <w:rsid w:val="00A15346"/>
    <w:rsid w:val="00A167F1"/>
    <w:rsid w:val="00A2085F"/>
    <w:rsid w:val="00A20EC0"/>
    <w:rsid w:val="00A2150B"/>
    <w:rsid w:val="00A215D9"/>
    <w:rsid w:val="00A2292C"/>
    <w:rsid w:val="00A2306A"/>
    <w:rsid w:val="00A23FC3"/>
    <w:rsid w:val="00A25F1B"/>
    <w:rsid w:val="00A3100A"/>
    <w:rsid w:val="00A3288D"/>
    <w:rsid w:val="00A329DC"/>
    <w:rsid w:val="00A33101"/>
    <w:rsid w:val="00A36786"/>
    <w:rsid w:val="00A36BA6"/>
    <w:rsid w:val="00A40C18"/>
    <w:rsid w:val="00A41135"/>
    <w:rsid w:val="00A41FEB"/>
    <w:rsid w:val="00A4273F"/>
    <w:rsid w:val="00A42FBA"/>
    <w:rsid w:val="00A44DA6"/>
    <w:rsid w:val="00A451BA"/>
    <w:rsid w:val="00A50921"/>
    <w:rsid w:val="00A5160D"/>
    <w:rsid w:val="00A54FF3"/>
    <w:rsid w:val="00A56CA4"/>
    <w:rsid w:val="00A636C8"/>
    <w:rsid w:val="00A6399D"/>
    <w:rsid w:val="00A65145"/>
    <w:rsid w:val="00A65F04"/>
    <w:rsid w:val="00A65F2E"/>
    <w:rsid w:val="00A71AD5"/>
    <w:rsid w:val="00A723E2"/>
    <w:rsid w:val="00A76254"/>
    <w:rsid w:val="00A77910"/>
    <w:rsid w:val="00A8073E"/>
    <w:rsid w:val="00A80883"/>
    <w:rsid w:val="00A812D5"/>
    <w:rsid w:val="00A81BED"/>
    <w:rsid w:val="00A82FC6"/>
    <w:rsid w:val="00A83212"/>
    <w:rsid w:val="00A85965"/>
    <w:rsid w:val="00A85A0D"/>
    <w:rsid w:val="00A85E0A"/>
    <w:rsid w:val="00A87223"/>
    <w:rsid w:val="00A9037D"/>
    <w:rsid w:val="00A92270"/>
    <w:rsid w:val="00A92E20"/>
    <w:rsid w:val="00A962FD"/>
    <w:rsid w:val="00A963B8"/>
    <w:rsid w:val="00AA10AE"/>
    <w:rsid w:val="00AA182B"/>
    <w:rsid w:val="00AA329F"/>
    <w:rsid w:val="00AA3DA8"/>
    <w:rsid w:val="00AA73A6"/>
    <w:rsid w:val="00AA7B6A"/>
    <w:rsid w:val="00AB593E"/>
    <w:rsid w:val="00AB5D37"/>
    <w:rsid w:val="00AB683F"/>
    <w:rsid w:val="00AC10C8"/>
    <w:rsid w:val="00AC4A2E"/>
    <w:rsid w:val="00AD0BFE"/>
    <w:rsid w:val="00AD1885"/>
    <w:rsid w:val="00AD1C71"/>
    <w:rsid w:val="00AD50BA"/>
    <w:rsid w:val="00AD652B"/>
    <w:rsid w:val="00AD65B2"/>
    <w:rsid w:val="00AD66F2"/>
    <w:rsid w:val="00AE027F"/>
    <w:rsid w:val="00AE02E7"/>
    <w:rsid w:val="00AE0F75"/>
    <w:rsid w:val="00AE1827"/>
    <w:rsid w:val="00AE18BE"/>
    <w:rsid w:val="00AE319E"/>
    <w:rsid w:val="00AE3B2C"/>
    <w:rsid w:val="00AE3B4E"/>
    <w:rsid w:val="00AE676F"/>
    <w:rsid w:val="00AE709C"/>
    <w:rsid w:val="00AE7DD9"/>
    <w:rsid w:val="00AF0FD7"/>
    <w:rsid w:val="00AF15AF"/>
    <w:rsid w:val="00AF2B38"/>
    <w:rsid w:val="00AF4CEA"/>
    <w:rsid w:val="00B004C1"/>
    <w:rsid w:val="00B0168B"/>
    <w:rsid w:val="00B03458"/>
    <w:rsid w:val="00B04B8E"/>
    <w:rsid w:val="00B1072F"/>
    <w:rsid w:val="00B10B79"/>
    <w:rsid w:val="00B11427"/>
    <w:rsid w:val="00B1178E"/>
    <w:rsid w:val="00B13F56"/>
    <w:rsid w:val="00B15820"/>
    <w:rsid w:val="00B215D8"/>
    <w:rsid w:val="00B2218A"/>
    <w:rsid w:val="00B23A5E"/>
    <w:rsid w:val="00B246ED"/>
    <w:rsid w:val="00B26133"/>
    <w:rsid w:val="00B26DD0"/>
    <w:rsid w:val="00B27026"/>
    <w:rsid w:val="00B32E2E"/>
    <w:rsid w:val="00B338C8"/>
    <w:rsid w:val="00B341CC"/>
    <w:rsid w:val="00B35321"/>
    <w:rsid w:val="00B35505"/>
    <w:rsid w:val="00B35CB3"/>
    <w:rsid w:val="00B35E0A"/>
    <w:rsid w:val="00B377D9"/>
    <w:rsid w:val="00B40124"/>
    <w:rsid w:val="00B40B86"/>
    <w:rsid w:val="00B41CFF"/>
    <w:rsid w:val="00B42E03"/>
    <w:rsid w:val="00B443E2"/>
    <w:rsid w:val="00B46222"/>
    <w:rsid w:val="00B476F0"/>
    <w:rsid w:val="00B50555"/>
    <w:rsid w:val="00B52ED7"/>
    <w:rsid w:val="00B54092"/>
    <w:rsid w:val="00B5444C"/>
    <w:rsid w:val="00B5568B"/>
    <w:rsid w:val="00B557BF"/>
    <w:rsid w:val="00B55BD6"/>
    <w:rsid w:val="00B56147"/>
    <w:rsid w:val="00B56B8A"/>
    <w:rsid w:val="00B5720A"/>
    <w:rsid w:val="00B576C1"/>
    <w:rsid w:val="00B604A0"/>
    <w:rsid w:val="00B60761"/>
    <w:rsid w:val="00B620A5"/>
    <w:rsid w:val="00B62BB1"/>
    <w:rsid w:val="00B63559"/>
    <w:rsid w:val="00B73979"/>
    <w:rsid w:val="00B751B0"/>
    <w:rsid w:val="00B762E0"/>
    <w:rsid w:val="00B8118B"/>
    <w:rsid w:val="00B8600D"/>
    <w:rsid w:val="00B86C54"/>
    <w:rsid w:val="00B874C4"/>
    <w:rsid w:val="00B9206F"/>
    <w:rsid w:val="00B9563C"/>
    <w:rsid w:val="00B96E45"/>
    <w:rsid w:val="00B97381"/>
    <w:rsid w:val="00B97AA2"/>
    <w:rsid w:val="00B97B8E"/>
    <w:rsid w:val="00BA00A8"/>
    <w:rsid w:val="00BA0378"/>
    <w:rsid w:val="00BA14D1"/>
    <w:rsid w:val="00BA37A4"/>
    <w:rsid w:val="00BA4FB0"/>
    <w:rsid w:val="00BA6138"/>
    <w:rsid w:val="00BB01B1"/>
    <w:rsid w:val="00BB0752"/>
    <w:rsid w:val="00BB1930"/>
    <w:rsid w:val="00BB3478"/>
    <w:rsid w:val="00BB6CDD"/>
    <w:rsid w:val="00BC2247"/>
    <w:rsid w:val="00BC3443"/>
    <w:rsid w:val="00BC545D"/>
    <w:rsid w:val="00BC5572"/>
    <w:rsid w:val="00BC7782"/>
    <w:rsid w:val="00BD497C"/>
    <w:rsid w:val="00BD57EE"/>
    <w:rsid w:val="00BE4E8A"/>
    <w:rsid w:val="00BE7B9F"/>
    <w:rsid w:val="00BF2A79"/>
    <w:rsid w:val="00BF3675"/>
    <w:rsid w:val="00BF3751"/>
    <w:rsid w:val="00BF375F"/>
    <w:rsid w:val="00BF4D6B"/>
    <w:rsid w:val="00C02372"/>
    <w:rsid w:val="00C02CC8"/>
    <w:rsid w:val="00C044C3"/>
    <w:rsid w:val="00C10453"/>
    <w:rsid w:val="00C10EC2"/>
    <w:rsid w:val="00C13BCA"/>
    <w:rsid w:val="00C141B9"/>
    <w:rsid w:val="00C158CF"/>
    <w:rsid w:val="00C16518"/>
    <w:rsid w:val="00C1787D"/>
    <w:rsid w:val="00C17CF6"/>
    <w:rsid w:val="00C20F14"/>
    <w:rsid w:val="00C22B7C"/>
    <w:rsid w:val="00C23B8E"/>
    <w:rsid w:val="00C259C8"/>
    <w:rsid w:val="00C3184D"/>
    <w:rsid w:val="00C331FD"/>
    <w:rsid w:val="00C33885"/>
    <w:rsid w:val="00C34DCB"/>
    <w:rsid w:val="00C36D0C"/>
    <w:rsid w:val="00C3708D"/>
    <w:rsid w:val="00C40B94"/>
    <w:rsid w:val="00C4138A"/>
    <w:rsid w:val="00C421A4"/>
    <w:rsid w:val="00C440B4"/>
    <w:rsid w:val="00C44462"/>
    <w:rsid w:val="00C446F9"/>
    <w:rsid w:val="00C462CB"/>
    <w:rsid w:val="00C46F39"/>
    <w:rsid w:val="00C47175"/>
    <w:rsid w:val="00C47810"/>
    <w:rsid w:val="00C47AFE"/>
    <w:rsid w:val="00C5067F"/>
    <w:rsid w:val="00C515C3"/>
    <w:rsid w:val="00C51AA2"/>
    <w:rsid w:val="00C52E43"/>
    <w:rsid w:val="00C54D4F"/>
    <w:rsid w:val="00C56CD4"/>
    <w:rsid w:val="00C609C3"/>
    <w:rsid w:val="00C60E16"/>
    <w:rsid w:val="00C610C1"/>
    <w:rsid w:val="00C62E9F"/>
    <w:rsid w:val="00C65E4E"/>
    <w:rsid w:val="00C66610"/>
    <w:rsid w:val="00C66648"/>
    <w:rsid w:val="00C66FEF"/>
    <w:rsid w:val="00C70CB4"/>
    <w:rsid w:val="00C727A7"/>
    <w:rsid w:val="00C728D5"/>
    <w:rsid w:val="00C72CF7"/>
    <w:rsid w:val="00C74C99"/>
    <w:rsid w:val="00C75119"/>
    <w:rsid w:val="00C75E7C"/>
    <w:rsid w:val="00C75F05"/>
    <w:rsid w:val="00C76DD6"/>
    <w:rsid w:val="00C81BAD"/>
    <w:rsid w:val="00C8377C"/>
    <w:rsid w:val="00C83A30"/>
    <w:rsid w:val="00C90B62"/>
    <w:rsid w:val="00C91C08"/>
    <w:rsid w:val="00C9358D"/>
    <w:rsid w:val="00C97F0E"/>
    <w:rsid w:val="00CA06AC"/>
    <w:rsid w:val="00CA1D9E"/>
    <w:rsid w:val="00CA242A"/>
    <w:rsid w:val="00CA27BD"/>
    <w:rsid w:val="00CA2AB6"/>
    <w:rsid w:val="00CA4BCC"/>
    <w:rsid w:val="00CA5F3C"/>
    <w:rsid w:val="00CB01D6"/>
    <w:rsid w:val="00CB311E"/>
    <w:rsid w:val="00CB5384"/>
    <w:rsid w:val="00CB5D63"/>
    <w:rsid w:val="00CB718D"/>
    <w:rsid w:val="00CB71E1"/>
    <w:rsid w:val="00CB73A5"/>
    <w:rsid w:val="00CC0ED3"/>
    <w:rsid w:val="00CC1894"/>
    <w:rsid w:val="00CC1D31"/>
    <w:rsid w:val="00CC2EE2"/>
    <w:rsid w:val="00CC39D2"/>
    <w:rsid w:val="00CC3D03"/>
    <w:rsid w:val="00CC44BC"/>
    <w:rsid w:val="00CC45DB"/>
    <w:rsid w:val="00CC5072"/>
    <w:rsid w:val="00CC5651"/>
    <w:rsid w:val="00CC62E7"/>
    <w:rsid w:val="00CC73FF"/>
    <w:rsid w:val="00CD141E"/>
    <w:rsid w:val="00CD20C7"/>
    <w:rsid w:val="00CD45DA"/>
    <w:rsid w:val="00CE2EA4"/>
    <w:rsid w:val="00CE5714"/>
    <w:rsid w:val="00CE6138"/>
    <w:rsid w:val="00CE6610"/>
    <w:rsid w:val="00CE6F59"/>
    <w:rsid w:val="00CE7AAB"/>
    <w:rsid w:val="00CF2673"/>
    <w:rsid w:val="00CF2AD2"/>
    <w:rsid w:val="00CF2DA1"/>
    <w:rsid w:val="00CF30F8"/>
    <w:rsid w:val="00CF3A81"/>
    <w:rsid w:val="00CF43B1"/>
    <w:rsid w:val="00D0614B"/>
    <w:rsid w:val="00D06AD1"/>
    <w:rsid w:val="00D12BC9"/>
    <w:rsid w:val="00D15C95"/>
    <w:rsid w:val="00D164F5"/>
    <w:rsid w:val="00D17549"/>
    <w:rsid w:val="00D2229C"/>
    <w:rsid w:val="00D24D97"/>
    <w:rsid w:val="00D26B10"/>
    <w:rsid w:val="00D275F5"/>
    <w:rsid w:val="00D376F1"/>
    <w:rsid w:val="00D37928"/>
    <w:rsid w:val="00D43CA8"/>
    <w:rsid w:val="00D4523D"/>
    <w:rsid w:val="00D4593F"/>
    <w:rsid w:val="00D45BD4"/>
    <w:rsid w:val="00D4709E"/>
    <w:rsid w:val="00D4775B"/>
    <w:rsid w:val="00D47AB8"/>
    <w:rsid w:val="00D53923"/>
    <w:rsid w:val="00D55D94"/>
    <w:rsid w:val="00D56566"/>
    <w:rsid w:val="00D5711F"/>
    <w:rsid w:val="00D57DD1"/>
    <w:rsid w:val="00D61D23"/>
    <w:rsid w:val="00D62A97"/>
    <w:rsid w:val="00D639F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5FDC"/>
    <w:rsid w:val="00D7737D"/>
    <w:rsid w:val="00D777DB"/>
    <w:rsid w:val="00D804EF"/>
    <w:rsid w:val="00D80897"/>
    <w:rsid w:val="00D812BB"/>
    <w:rsid w:val="00D81375"/>
    <w:rsid w:val="00D81FEC"/>
    <w:rsid w:val="00D8540E"/>
    <w:rsid w:val="00D85C4D"/>
    <w:rsid w:val="00D8730B"/>
    <w:rsid w:val="00D9072A"/>
    <w:rsid w:val="00D91213"/>
    <w:rsid w:val="00D929A1"/>
    <w:rsid w:val="00D94852"/>
    <w:rsid w:val="00D94DF7"/>
    <w:rsid w:val="00D95BCC"/>
    <w:rsid w:val="00DA039C"/>
    <w:rsid w:val="00DA10B4"/>
    <w:rsid w:val="00DA19E1"/>
    <w:rsid w:val="00DA6EBE"/>
    <w:rsid w:val="00DB012D"/>
    <w:rsid w:val="00DB0AB9"/>
    <w:rsid w:val="00DB27CC"/>
    <w:rsid w:val="00DB2A54"/>
    <w:rsid w:val="00DB4548"/>
    <w:rsid w:val="00DB4805"/>
    <w:rsid w:val="00DB4EF9"/>
    <w:rsid w:val="00DB6DB4"/>
    <w:rsid w:val="00DC29FE"/>
    <w:rsid w:val="00DC430C"/>
    <w:rsid w:val="00DC443B"/>
    <w:rsid w:val="00DC5449"/>
    <w:rsid w:val="00DC60FB"/>
    <w:rsid w:val="00DC7319"/>
    <w:rsid w:val="00DC742E"/>
    <w:rsid w:val="00DD116C"/>
    <w:rsid w:val="00DD33F9"/>
    <w:rsid w:val="00DD38DC"/>
    <w:rsid w:val="00DD3E24"/>
    <w:rsid w:val="00DD60BC"/>
    <w:rsid w:val="00DD63FF"/>
    <w:rsid w:val="00DD722E"/>
    <w:rsid w:val="00DD77ED"/>
    <w:rsid w:val="00DF1BBF"/>
    <w:rsid w:val="00DF3145"/>
    <w:rsid w:val="00DF4A4A"/>
    <w:rsid w:val="00DF4B0E"/>
    <w:rsid w:val="00DF7261"/>
    <w:rsid w:val="00DF7592"/>
    <w:rsid w:val="00E01E4B"/>
    <w:rsid w:val="00E050BB"/>
    <w:rsid w:val="00E062B0"/>
    <w:rsid w:val="00E0711E"/>
    <w:rsid w:val="00E0770C"/>
    <w:rsid w:val="00E079D9"/>
    <w:rsid w:val="00E13F96"/>
    <w:rsid w:val="00E14DFA"/>
    <w:rsid w:val="00E17EA5"/>
    <w:rsid w:val="00E224E5"/>
    <w:rsid w:val="00E229DB"/>
    <w:rsid w:val="00E24CC9"/>
    <w:rsid w:val="00E2571A"/>
    <w:rsid w:val="00E26EDC"/>
    <w:rsid w:val="00E2713C"/>
    <w:rsid w:val="00E30B42"/>
    <w:rsid w:val="00E315C6"/>
    <w:rsid w:val="00E33000"/>
    <w:rsid w:val="00E342D7"/>
    <w:rsid w:val="00E34D1F"/>
    <w:rsid w:val="00E358E9"/>
    <w:rsid w:val="00E35C26"/>
    <w:rsid w:val="00E37FB7"/>
    <w:rsid w:val="00E40931"/>
    <w:rsid w:val="00E410EA"/>
    <w:rsid w:val="00E412ED"/>
    <w:rsid w:val="00E41D5C"/>
    <w:rsid w:val="00E437F7"/>
    <w:rsid w:val="00E45CF7"/>
    <w:rsid w:val="00E529F9"/>
    <w:rsid w:val="00E54B89"/>
    <w:rsid w:val="00E55017"/>
    <w:rsid w:val="00E55416"/>
    <w:rsid w:val="00E557D1"/>
    <w:rsid w:val="00E56282"/>
    <w:rsid w:val="00E616BF"/>
    <w:rsid w:val="00E6202D"/>
    <w:rsid w:val="00E6379F"/>
    <w:rsid w:val="00E653E9"/>
    <w:rsid w:val="00E658AA"/>
    <w:rsid w:val="00E6656A"/>
    <w:rsid w:val="00E70D30"/>
    <w:rsid w:val="00E71026"/>
    <w:rsid w:val="00E716BA"/>
    <w:rsid w:val="00E74363"/>
    <w:rsid w:val="00E75977"/>
    <w:rsid w:val="00E76431"/>
    <w:rsid w:val="00E7686D"/>
    <w:rsid w:val="00E804F5"/>
    <w:rsid w:val="00E813BA"/>
    <w:rsid w:val="00E84E81"/>
    <w:rsid w:val="00E8590C"/>
    <w:rsid w:val="00E85D4D"/>
    <w:rsid w:val="00E85F76"/>
    <w:rsid w:val="00E93590"/>
    <w:rsid w:val="00E94506"/>
    <w:rsid w:val="00E95593"/>
    <w:rsid w:val="00E95A7B"/>
    <w:rsid w:val="00E969E9"/>
    <w:rsid w:val="00EA01A0"/>
    <w:rsid w:val="00EA155A"/>
    <w:rsid w:val="00EA24D4"/>
    <w:rsid w:val="00EA2851"/>
    <w:rsid w:val="00EA3515"/>
    <w:rsid w:val="00EA5085"/>
    <w:rsid w:val="00EA55FE"/>
    <w:rsid w:val="00EA75B1"/>
    <w:rsid w:val="00EB0B4F"/>
    <w:rsid w:val="00EB1915"/>
    <w:rsid w:val="00EB1B59"/>
    <w:rsid w:val="00EB4384"/>
    <w:rsid w:val="00EB44DF"/>
    <w:rsid w:val="00EB6065"/>
    <w:rsid w:val="00EC0826"/>
    <w:rsid w:val="00EC18D4"/>
    <w:rsid w:val="00EC3978"/>
    <w:rsid w:val="00EC4234"/>
    <w:rsid w:val="00EC4E99"/>
    <w:rsid w:val="00EC51E1"/>
    <w:rsid w:val="00EC51E9"/>
    <w:rsid w:val="00ED17BC"/>
    <w:rsid w:val="00ED3A21"/>
    <w:rsid w:val="00ED54F9"/>
    <w:rsid w:val="00ED6982"/>
    <w:rsid w:val="00EE0218"/>
    <w:rsid w:val="00EE0E54"/>
    <w:rsid w:val="00EE1033"/>
    <w:rsid w:val="00EE2252"/>
    <w:rsid w:val="00EE643C"/>
    <w:rsid w:val="00EE65F0"/>
    <w:rsid w:val="00EF1669"/>
    <w:rsid w:val="00EF1FF4"/>
    <w:rsid w:val="00EF24BB"/>
    <w:rsid w:val="00EF2B90"/>
    <w:rsid w:val="00EF32F6"/>
    <w:rsid w:val="00EF4114"/>
    <w:rsid w:val="00EF448F"/>
    <w:rsid w:val="00EF4634"/>
    <w:rsid w:val="00EF472E"/>
    <w:rsid w:val="00EF4779"/>
    <w:rsid w:val="00EF4A5A"/>
    <w:rsid w:val="00EF4EC4"/>
    <w:rsid w:val="00EF61BB"/>
    <w:rsid w:val="00EF66A9"/>
    <w:rsid w:val="00EF74D8"/>
    <w:rsid w:val="00F000CB"/>
    <w:rsid w:val="00F01898"/>
    <w:rsid w:val="00F03546"/>
    <w:rsid w:val="00F05EE0"/>
    <w:rsid w:val="00F06985"/>
    <w:rsid w:val="00F0771F"/>
    <w:rsid w:val="00F07DE8"/>
    <w:rsid w:val="00F11F4A"/>
    <w:rsid w:val="00F14F00"/>
    <w:rsid w:val="00F156B3"/>
    <w:rsid w:val="00F15FD8"/>
    <w:rsid w:val="00F21A1A"/>
    <w:rsid w:val="00F22813"/>
    <w:rsid w:val="00F22A97"/>
    <w:rsid w:val="00F22FC8"/>
    <w:rsid w:val="00F27F36"/>
    <w:rsid w:val="00F30ED7"/>
    <w:rsid w:val="00F32B8C"/>
    <w:rsid w:val="00F33383"/>
    <w:rsid w:val="00F33D5B"/>
    <w:rsid w:val="00F34EF1"/>
    <w:rsid w:val="00F354FE"/>
    <w:rsid w:val="00F4030B"/>
    <w:rsid w:val="00F420D6"/>
    <w:rsid w:val="00F42F65"/>
    <w:rsid w:val="00F43EC7"/>
    <w:rsid w:val="00F444F5"/>
    <w:rsid w:val="00F4602E"/>
    <w:rsid w:val="00F46BCF"/>
    <w:rsid w:val="00F513E5"/>
    <w:rsid w:val="00F515AF"/>
    <w:rsid w:val="00F53E05"/>
    <w:rsid w:val="00F5467B"/>
    <w:rsid w:val="00F5550A"/>
    <w:rsid w:val="00F55A56"/>
    <w:rsid w:val="00F56088"/>
    <w:rsid w:val="00F6031D"/>
    <w:rsid w:val="00F60E80"/>
    <w:rsid w:val="00F61303"/>
    <w:rsid w:val="00F65606"/>
    <w:rsid w:val="00F66614"/>
    <w:rsid w:val="00F67764"/>
    <w:rsid w:val="00F71232"/>
    <w:rsid w:val="00F71C7E"/>
    <w:rsid w:val="00F74722"/>
    <w:rsid w:val="00F755C5"/>
    <w:rsid w:val="00F75F45"/>
    <w:rsid w:val="00F77DD2"/>
    <w:rsid w:val="00F81B67"/>
    <w:rsid w:val="00F82957"/>
    <w:rsid w:val="00F82FAD"/>
    <w:rsid w:val="00F83BD2"/>
    <w:rsid w:val="00F857CA"/>
    <w:rsid w:val="00F925EA"/>
    <w:rsid w:val="00F92C2B"/>
    <w:rsid w:val="00F92FD5"/>
    <w:rsid w:val="00F94241"/>
    <w:rsid w:val="00F945CD"/>
    <w:rsid w:val="00F95ECF"/>
    <w:rsid w:val="00F9792C"/>
    <w:rsid w:val="00F97AAA"/>
    <w:rsid w:val="00FA1524"/>
    <w:rsid w:val="00FA4AD8"/>
    <w:rsid w:val="00FA4BA5"/>
    <w:rsid w:val="00FB3597"/>
    <w:rsid w:val="00FB4649"/>
    <w:rsid w:val="00FB53CA"/>
    <w:rsid w:val="00FC31AF"/>
    <w:rsid w:val="00FC3750"/>
    <w:rsid w:val="00FC487C"/>
    <w:rsid w:val="00FC50F1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1FC"/>
    <w:rsid w:val="00FE359D"/>
    <w:rsid w:val="00FE37BF"/>
    <w:rsid w:val="00FE47EA"/>
    <w:rsid w:val="00FE4D5F"/>
    <w:rsid w:val="00FE7BC4"/>
    <w:rsid w:val="00FF29D4"/>
    <w:rsid w:val="00FF388D"/>
    <w:rsid w:val="01D1572F"/>
    <w:rsid w:val="0552166F"/>
    <w:rsid w:val="07E51913"/>
    <w:rsid w:val="0A8007F5"/>
    <w:rsid w:val="11132530"/>
    <w:rsid w:val="13615B94"/>
    <w:rsid w:val="14422E34"/>
    <w:rsid w:val="15690487"/>
    <w:rsid w:val="1A1665D5"/>
    <w:rsid w:val="1D45546C"/>
    <w:rsid w:val="1DEE7E1E"/>
    <w:rsid w:val="23E46645"/>
    <w:rsid w:val="265A2C18"/>
    <w:rsid w:val="2B384437"/>
    <w:rsid w:val="2E562803"/>
    <w:rsid w:val="351515B1"/>
    <w:rsid w:val="361A062E"/>
    <w:rsid w:val="362D6299"/>
    <w:rsid w:val="3B203C40"/>
    <w:rsid w:val="407915B8"/>
    <w:rsid w:val="41A2426E"/>
    <w:rsid w:val="4C7F2AE7"/>
    <w:rsid w:val="510D3B7E"/>
    <w:rsid w:val="555E59C1"/>
    <w:rsid w:val="567B06BC"/>
    <w:rsid w:val="59016C83"/>
    <w:rsid w:val="5ED91DE7"/>
    <w:rsid w:val="5F2B447C"/>
    <w:rsid w:val="650D438B"/>
    <w:rsid w:val="655E5893"/>
    <w:rsid w:val="67CB300E"/>
    <w:rsid w:val="70CD22C3"/>
    <w:rsid w:val="719F2F73"/>
    <w:rsid w:val="722B263C"/>
    <w:rsid w:val="728309ED"/>
    <w:rsid w:val="7B783090"/>
    <w:rsid w:val="7D73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5BA0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MS Mincho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  <w:lang w:val="zh-CN"/>
    </w:rPr>
  </w:style>
  <w:style w:type="paragraph" w:styleId="a5">
    <w:name w:val="Body Text"/>
    <w:basedOn w:val="a"/>
    <w:link w:val="a6"/>
    <w:uiPriority w:val="1"/>
    <w:qFormat/>
    <w:pPr>
      <w:ind w:left="116"/>
    </w:pPr>
    <w:rPr>
      <w:rFonts w:eastAsia="Times New Roman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qFormat/>
    <w:pPr>
      <w:tabs>
        <w:tab w:val="center" w:pos="4536"/>
        <w:tab w:val="right" w:pos="9072"/>
      </w:tabs>
    </w:pPr>
  </w:style>
  <w:style w:type="paragraph" w:styleId="ab">
    <w:name w:val="header"/>
    <w:basedOn w:val="a"/>
    <w:link w:val="ac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ad">
    <w:name w:val="Subtitle"/>
    <w:basedOn w:val="a"/>
    <w:next w:val="a"/>
    <w:link w:val="ae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  <w:lang w:val="en-GB" w:eastAsia="en-GB"/>
    </w:rPr>
  </w:style>
  <w:style w:type="paragraph" w:styleId="af">
    <w:name w:val="footnote text"/>
    <w:basedOn w:val="a"/>
    <w:semiHidden/>
    <w:qFormat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uiPriority w:val="99"/>
    <w:semiHidden/>
    <w:unhideWhenUsed/>
    <w:qFormat/>
    <w:rPr>
      <w:sz w:val="16"/>
      <w:szCs w:val="16"/>
    </w:rPr>
  </w:style>
  <w:style w:type="paragraph" w:customStyle="1" w:styleId="History">
    <w:name w:val="History"/>
    <w:basedOn w:val="a"/>
    <w:qFormat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a"/>
    <w:qFormat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a"/>
    <w:qFormat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a"/>
    <w:qFormat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a"/>
    <w:link w:val="FNBChar"/>
    <w:qFormat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qFormat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a"/>
    <w:qFormat/>
  </w:style>
  <w:style w:type="paragraph" w:customStyle="1" w:styleId="TableCaption">
    <w:name w:val="TableCaption"/>
    <w:basedOn w:val="a"/>
    <w:qFormat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qFormat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qFormat/>
  </w:style>
  <w:style w:type="paragraph" w:customStyle="1" w:styleId="TableFoot">
    <w:name w:val="TableFoot"/>
    <w:basedOn w:val="TableBody"/>
    <w:qFormat/>
    <w:pPr>
      <w:spacing w:before="60" w:after="60"/>
    </w:pPr>
  </w:style>
  <w:style w:type="paragraph" w:customStyle="1" w:styleId="SchemeCaption">
    <w:name w:val="SchemeCaption"/>
    <w:basedOn w:val="a"/>
    <w:qFormat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STOE">
    <w:name w:val="STOE"/>
    <w:basedOn w:val="a"/>
    <w:link w:val="STOEChar1"/>
    <w:qFormat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qFormat/>
    <w:rPr>
      <w:rFonts w:ascii="Times" w:hAnsi="Times"/>
      <w:sz w:val="18"/>
      <w:szCs w:val="3276"/>
      <w:lang w:val="en-GB" w:eastAsia="de-DE" w:bidi="ar-SA"/>
    </w:rPr>
  </w:style>
  <w:style w:type="paragraph" w:customStyle="1" w:styleId="Title1">
    <w:name w:val="Title1"/>
    <w:basedOn w:val="a"/>
    <w:qFormat/>
    <w:rPr>
      <w:b/>
      <w:lang w:val="en-US"/>
    </w:rPr>
  </w:style>
  <w:style w:type="paragraph" w:customStyle="1" w:styleId="AuthorsFull">
    <w:name w:val="Authors Full"/>
    <w:basedOn w:val="a"/>
    <w:qFormat/>
    <w:rPr>
      <w:i/>
      <w:lang w:val="en-US"/>
    </w:rPr>
  </w:style>
  <w:style w:type="paragraph" w:customStyle="1" w:styleId="dedication">
    <w:name w:val="dedication"/>
    <w:basedOn w:val="a"/>
    <w:qFormat/>
    <w:rPr>
      <w:i/>
      <w:lang w:val="en-US"/>
    </w:rPr>
  </w:style>
  <w:style w:type="paragraph" w:customStyle="1" w:styleId="Addresses">
    <w:name w:val="Addresses"/>
    <w:basedOn w:val="a"/>
    <w:qFormat/>
    <w:rPr>
      <w:lang w:val="en-US"/>
    </w:rPr>
  </w:style>
  <w:style w:type="paragraph" w:customStyle="1" w:styleId="Acknowledgements">
    <w:name w:val="Acknowledgements"/>
    <w:basedOn w:val="a"/>
    <w:qFormat/>
    <w:rPr>
      <w:lang w:val="en-US"/>
    </w:rPr>
  </w:style>
  <w:style w:type="paragraph" w:customStyle="1" w:styleId="Abstract">
    <w:name w:val="Abstract"/>
    <w:basedOn w:val="a"/>
    <w:qFormat/>
    <w:pPr>
      <w:spacing w:line="480" w:lineRule="auto"/>
    </w:pPr>
    <w:rPr>
      <w:lang w:val="en-US"/>
    </w:rPr>
  </w:style>
  <w:style w:type="paragraph" w:customStyle="1" w:styleId="Head1">
    <w:name w:val="Head 1"/>
    <w:basedOn w:val="a"/>
    <w:qFormat/>
    <w:pPr>
      <w:spacing w:line="360" w:lineRule="auto"/>
    </w:pPr>
    <w:rPr>
      <w:b/>
      <w:lang w:val="en-US"/>
    </w:rPr>
  </w:style>
  <w:style w:type="paragraph" w:customStyle="1" w:styleId="Head2">
    <w:name w:val="Head 2"/>
    <w:basedOn w:val="a"/>
    <w:qFormat/>
    <w:pPr>
      <w:spacing w:line="360" w:lineRule="auto"/>
    </w:pPr>
    <w:rPr>
      <w:i/>
      <w:lang w:val="en-US"/>
    </w:rPr>
  </w:style>
  <w:style w:type="paragraph" w:customStyle="1" w:styleId="dates">
    <w:name w:val="dates"/>
    <w:basedOn w:val="a"/>
    <w:qFormat/>
    <w:pPr>
      <w:jc w:val="right"/>
    </w:pPr>
    <w:rPr>
      <w:lang w:val="en-US"/>
    </w:rPr>
  </w:style>
  <w:style w:type="paragraph" w:customStyle="1" w:styleId="Literature">
    <w:name w:val="Literature"/>
    <w:basedOn w:val="a"/>
    <w:qFormat/>
    <w:pPr>
      <w:spacing w:line="480" w:lineRule="auto"/>
    </w:pPr>
  </w:style>
  <w:style w:type="paragraph" w:customStyle="1" w:styleId="Legend">
    <w:name w:val="Legend"/>
    <w:basedOn w:val="a"/>
    <w:qFormat/>
    <w:rPr>
      <w:lang w:val="en-US"/>
    </w:rPr>
  </w:style>
  <w:style w:type="paragraph" w:customStyle="1" w:styleId="MainText">
    <w:name w:val="Main Text"/>
    <w:basedOn w:val="a"/>
    <w:link w:val="MainTextChar"/>
    <w:qFormat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a"/>
    <w:qFormat/>
    <w:rPr>
      <w:lang w:val="en-US"/>
    </w:rPr>
  </w:style>
  <w:style w:type="paragraph" w:customStyle="1" w:styleId="ExperimentalText">
    <w:name w:val="Experimental Text"/>
    <w:basedOn w:val="a"/>
    <w:link w:val="ExperimentalTextChar"/>
    <w:qFormat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qFormat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a"/>
    <w:qFormat/>
    <w:rPr>
      <w:b/>
      <w:lang w:val="en-US"/>
    </w:rPr>
  </w:style>
  <w:style w:type="paragraph" w:customStyle="1" w:styleId="Dedication0">
    <w:name w:val="Dedication"/>
    <w:basedOn w:val="a"/>
    <w:qFormat/>
    <w:rPr>
      <w:lang w:val="en-US"/>
    </w:rPr>
  </w:style>
  <w:style w:type="paragraph" w:customStyle="1" w:styleId="Maintext0">
    <w:name w:val="Main text"/>
    <w:basedOn w:val="a"/>
    <w:link w:val="MaintextChar0"/>
    <w:qFormat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qFormat/>
    <w:rPr>
      <w:sz w:val="24"/>
      <w:szCs w:val="24"/>
      <w:lang w:val="en-US" w:eastAsia="ja-JP"/>
    </w:rPr>
  </w:style>
  <w:style w:type="paragraph" w:customStyle="1" w:styleId="Biography">
    <w:name w:val="Biography"/>
    <w:basedOn w:val="a"/>
    <w:qFormat/>
    <w:rPr>
      <w:i/>
      <w:lang w:val="en-US"/>
    </w:rPr>
  </w:style>
  <w:style w:type="character" w:customStyle="1" w:styleId="ac">
    <w:name w:val="页眉 字符"/>
    <w:link w:val="ab"/>
    <w:uiPriority w:val="99"/>
    <w:qFormat/>
    <w:rPr>
      <w:sz w:val="24"/>
      <w:szCs w:val="24"/>
      <w:lang w:eastAsia="ja-JP"/>
    </w:rPr>
  </w:style>
  <w:style w:type="character" w:customStyle="1" w:styleId="a4">
    <w:name w:val="批注文字 字符"/>
    <w:link w:val="a3"/>
    <w:uiPriority w:val="99"/>
    <w:semiHidden/>
    <w:qFormat/>
    <w:rPr>
      <w:lang w:eastAsia="ja-JP"/>
    </w:rPr>
  </w:style>
  <w:style w:type="character" w:customStyle="1" w:styleId="af1">
    <w:name w:val="批注主题 字符"/>
    <w:link w:val="af0"/>
    <w:uiPriority w:val="99"/>
    <w:semiHidden/>
    <w:qFormat/>
    <w:rPr>
      <w:b/>
      <w:bCs/>
      <w:lang w:eastAsia="ja-JP"/>
    </w:rPr>
  </w:style>
  <w:style w:type="character" w:customStyle="1" w:styleId="aa">
    <w:name w:val="页脚 字符"/>
    <w:link w:val="a9"/>
    <w:uiPriority w:val="99"/>
    <w:qFormat/>
    <w:rPr>
      <w:sz w:val="24"/>
      <w:szCs w:val="24"/>
      <w:lang w:eastAsia="ja-JP"/>
    </w:rPr>
  </w:style>
  <w:style w:type="paragraph" w:customStyle="1" w:styleId="11">
    <w:name w:val="样式1"/>
    <w:basedOn w:val="a"/>
    <w:link w:val="1Char"/>
    <w:qFormat/>
    <w:pPr>
      <w:widowControl w:val="0"/>
      <w:spacing w:line="480" w:lineRule="auto"/>
      <w:ind w:firstLineChars="50" w:firstLine="120"/>
      <w:jc w:val="center"/>
    </w:pPr>
    <w:rPr>
      <w:rFonts w:ascii="Times" w:eastAsiaTheme="minorEastAsia" w:hAnsi="Times"/>
      <w:i/>
      <w:szCs w:val="20"/>
      <w:lang w:val="en-US" w:eastAsia="zh-CN"/>
    </w:rPr>
  </w:style>
  <w:style w:type="character" w:customStyle="1" w:styleId="1Char">
    <w:name w:val="样式1 Char"/>
    <w:basedOn w:val="a0"/>
    <w:link w:val="11"/>
    <w:qFormat/>
    <w:rPr>
      <w:rFonts w:ascii="Times" w:eastAsiaTheme="minorEastAsia" w:hAnsi="Times"/>
      <w:i/>
      <w:sz w:val="24"/>
      <w:lang w:val="en-US" w:eastAsia="zh-CN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AdvOTce3d9a73" w:hAnsi="AdvOTce3d9a73" w:hint="default"/>
      <w:color w:val="000000"/>
      <w:sz w:val="50"/>
      <w:szCs w:val="50"/>
    </w:rPr>
  </w:style>
  <w:style w:type="paragraph" w:customStyle="1" w:styleId="12">
    <w:name w:val="副标题1"/>
    <w:basedOn w:val="a"/>
    <w:next w:val="a"/>
    <w:uiPriority w:val="11"/>
    <w:qFormat/>
    <w:pPr>
      <w:widowControl w:val="0"/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  <w:lang w:val="en-US" w:eastAsia="zh-CN"/>
    </w:rPr>
  </w:style>
  <w:style w:type="character" w:customStyle="1" w:styleId="ae">
    <w:name w:val="副标题 字符"/>
    <w:basedOn w:val="a0"/>
    <w:link w:val="ad"/>
    <w:uiPriority w:val="11"/>
    <w:qFormat/>
    <w:rPr>
      <w:b/>
      <w:bCs/>
      <w:kern w:val="28"/>
      <w:sz w:val="32"/>
      <w:szCs w:val="32"/>
    </w:rPr>
  </w:style>
  <w:style w:type="character" w:customStyle="1" w:styleId="fontstyle11">
    <w:name w:val="fontstyle11"/>
    <w:basedOn w:val="a0"/>
    <w:qFormat/>
    <w:rPr>
      <w:rFonts w:ascii="ScalaSansPro-Regular" w:hAnsi="ScalaSansPro-Regular" w:hint="default"/>
      <w:color w:val="242021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ahoma" w:hAnsi="Tahoma" w:cs="Tahoma"/>
      <w:sz w:val="16"/>
      <w:szCs w:val="16"/>
      <w:lang w:val="de-DE" w:eastAsia="ja-JP"/>
    </w:rPr>
  </w:style>
  <w:style w:type="character" w:customStyle="1" w:styleId="fontstyle21">
    <w:name w:val="fontstyle21"/>
    <w:basedOn w:val="a0"/>
    <w:qFormat/>
    <w:rPr>
      <w:rFonts w:ascii="STIX-Regular" w:hAnsi="STIX-Regular" w:hint="default"/>
      <w:color w:val="242021"/>
      <w:sz w:val="20"/>
      <w:szCs w:val="20"/>
    </w:rPr>
  </w:style>
  <w:style w:type="character" w:customStyle="1" w:styleId="skip">
    <w:name w:val="skip"/>
    <w:basedOn w:val="a0"/>
    <w:qFormat/>
  </w:style>
  <w:style w:type="character" w:customStyle="1" w:styleId="apple-converted-space">
    <w:name w:val="apple-converted-space"/>
    <w:basedOn w:val="a0"/>
    <w:qFormat/>
  </w:style>
  <w:style w:type="table" w:customStyle="1" w:styleId="13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qFormat/>
    <w:pPr>
      <w:widowControl w:val="0"/>
      <w:jc w:val="center"/>
    </w:pPr>
    <w:rPr>
      <w:rFonts w:eastAsia="等线"/>
      <w:kern w:val="2"/>
      <w:szCs w:val="22"/>
      <w:lang w:val="en-US" w:eastAsia="zh-CN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eastAsia="等线"/>
      <w:kern w:val="2"/>
      <w:sz w:val="24"/>
      <w:szCs w:val="22"/>
      <w:lang w:val="en-US" w:eastAsia="zh-CN"/>
    </w:rPr>
  </w:style>
  <w:style w:type="paragraph" w:customStyle="1" w:styleId="EndNoteBibliography">
    <w:name w:val="EndNote Bibliography"/>
    <w:basedOn w:val="a"/>
    <w:link w:val="EndNoteBibliography0"/>
    <w:qFormat/>
    <w:pPr>
      <w:widowControl w:val="0"/>
      <w:jc w:val="both"/>
    </w:pPr>
    <w:rPr>
      <w:rFonts w:eastAsia="等线"/>
      <w:kern w:val="2"/>
      <w:szCs w:val="22"/>
      <w:lang w:val="en-US" w:eastAsia="zh-CN"/>
    </w:rPr>
  </w:style>
  <w:style w:type="character" w:customStyle="1" w:styleId="EndNoteBibliography0">
    <w:name w:val="EndNote Bibliography 字符"/>
    <w:basedOn w:val="a0"/>
    <w:link w:val="EndNoteBibliography"/>
    <w:qFormat/>
    <w:rPr>
      <w:rFonts w:eastAsia="等线"/>
      <w:kern w:val="2"/>
      <w:sz w:val="24"/>
      <w:szCs w:val="22"/>
      <w:lang w:val="en-US" w:eastAsia="zh-CN"/>
    </w:rPr>
  </w:style>
  <w:style w:type="character" w:styleId="af6">
    <w:name w:val="Placeholder Text"/>
    <w:basedOn w:val="a0"/>
    <w:uiPriority w:val="99"/>
    <w:semiHidden/>
    <w:qFormat/>
    <w:rPr>
      <w:color w:val="808080"/>
    </w:rPr>
  </w:style>
  <w:style w:type="character" w:customStyle="1" w:styleId="14">
    <w:name w:val="副标题 字符1"/>
    <w:basedOn w:val="a0"/>
    <w:uiPriority w:val="11"/>
    <w:qFormat/>
    <w:rPr>
      <w:rFonts w:asciiTheme="minorHAnsi" w:eastAsiaTheme="minorEastAsia" w:hAnsiTheme="minorHAnsi" w:cstheme="minorBidi"/>
      <w:b/>
      <w:bCs/>
      <w:kern w:val="28"/>
      <w:sz w:val="32"/>
      <w:szCs w:val="32"/>
      <w:lang w:val="de-DE" w:eastAsia="ja-JP"/>
    </w:rPr>
  </w:style>
  <w:style w:type="table" w:customStyle="1" w:styleId="2">
    <w:name w:val="网格型2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qFormat/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BCAuthorAddress">
    <w:name w:val="BC_Author_Address"/>
    <w:basedOn w:val="a"/>
    <w:next w:val="a"/>
    <w:qFormat/>
    <w:pPr>
      <w:spacing w:after="240" w:line="480" w:lineRule="auto"/>
      <w:jc w:val="center"/>
    </w:pPr>
    <w:rPr>
      <w:rFonts w:ascii="Times" w:eastAsia="宋体" w:hAnsi="Times"/>
      <w:szCs w:val="20"/>
      <w:lang w:val="en-US" w:eastAsia="en-US"/>
    </w:rPr>
  </w:style>
  <w:style w:type="paragraph" w:customStyle="1" w:styleId="Adress">
    <w:name w:val="Adress"/>
    <w:basedOn w:val="a"/>
    <w:qFormat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C62E9F"/>
    <w:rPr>
      <w:color w:val="605E5C"/>
      <w:shd w:val="clear" w:color="auto" w:fill="E1DFDD"/>
    </w:rPr>
  </w:style>
  <w:style w:type="character" w:customStyle="1" w:styleId="a6">
    <w:name w:val="正文文本 字符"/>
    <w:basedOn w:val="a0"/>
    <w:link w:val="a5"/>
    <w:uiPriority w:val="1"/>
    <w:rsid w:val="00415518"/>
    <w:rPr>
      <w:rFonts w:eastAsia="Times New Roman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nk.springer.com/collections/ibhhdhdjhf" TargetMode="External"/><Relationship Id="rId18" Type="http://schemas.openxmlformats.org/officeDocument/2006/relationships/hyperlink" Target="https://doi.org/10.1007/s40820-023-01102-9" TargetMode="External"/><Relationship Id="rId26" Type="http://schemas.openxmlformats.org/officeDocument/2006/relationships/hyperlink" Target="https://doi.org/10.1007/s40820-022-00889-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%20https:/doi.org/10.1007/s40820-023-01024-6" TargetMode="External"/><Relationship Id="rId34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doi.org/10.1007/s40820-023-01128-z" TargetMode="External"/><Relationship Id="rId25" Type="http://schemas.openxmlformats.org/officeDocument/2006/relationships/hyperlink" Target="https://doi.org/10.1007/s40820-022-00955-w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07/s40820-023-01253-9" TargetMode="External"/><Relationship Id="rId20" Type="http://schemas.openxmlformats.org/officeDocument/2006/relationships/hyperlink" Target="https://doi.org/10.1007/s40820-023-01038-0" TargetMode="External"/><Relationship Id="rId29" Type="http://schemas.openxmlformats.org/officeDocument/2006/relationships/hyperlink" Target="https://doi.org/10.1007/s40820-021-00785-2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%20https:/doi.org/10.1007/s40820-022-00962-x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doi.org/10.1007/s40820-024-01384-7" TargetMode="External"/><Relationship Id="rId23" Type="http://schemas.openxmlformats.org/officeDocument/2006/relationships/hyperlink" Target="https://doi.org/10.1007/s40820-022-00974-7" TargetMode="External"/><Relationship Id="rId28" Type="http://schemas.openxmlformats.org/officeDocument/2006/relationships/hyperlink" Target="https://doi.org/10.1007/s40820-022-00795-8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%20https:/doi.org/10.1007/s40820-023-01066-w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doi.org/10.1007/s40820-024-01427-z" TargetMode="External"/><Relationship Id="rId22" Type="http://schemas.openxmlformats.org/officeDocument/2006/relationships/hyperlink" Target="%20https:/doi.org/10.1007/s40820-022-01011-3" TargetMode="External"/><Relationship Id="rId27" Type="http://schemas.openxmlformats.org/officeDocument/2006/relationships/hyperlink" Target="https://doi.org/10.1007/s40820-022-00860-2" TargetMode="External"/><Relationship Id="rId30" Type="http://schemas.openxmlformats.org/officeDocument/2006/relationships/hyperlink" Target="https://doi.org/10.1007/s40820-021-00744-x" TargetMode="External"/><Relationship Id="rId8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orial_office@nmlett.org" TargetMode="External"/><Relationship Id="rId1" Type="http://schemas.openxmlformats.org/officeDocument/2006/relationships/hyperlink" Target="https://www.springer.com/journal/40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F299BAD5C443B7B94D359352909D" ma:contentTypeVersion="13" ma:contentTypeDescription="Create a new document." ma:contentTypeScope="" ma:versionID="4842a0b491ceedf1f2e6e3ca3ac6584c">
  <xsd:schema xmlns:xsd="http://www.w3.org/2001/XMLSchema" xmlns:xs="http://www.w3.org/2001/XMLSchema" xmlns:p="http://schemas.microsoft.com/office/2006/metadata/properties" xmlns:ns3="0c4992ee-a5fe-4357-9f94-bbd1fb75d23e" xmlns:ns4="0557a493-af67-429d-80c7-3ec9377d9df9" targetNamespace="http://schemas.microsoft.com/office/2006/metadata/properties" ma:root="true" ma:fieldsID="dbf8565a9e5a1fa3854d2b8dcd16ed82" ns3:_="" ns4:_="">
    <xsd:import namespace="0c4992ee-a5fe-4357-9f94-bbd1fb75d23e"/>
    <xsd:import namespace="0557a493-af67-429d-80c7-3ec9377d9d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4992ee-a5fe-4357-9f94-bbd1fb75d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7a493-af67-429d-80c7-3ec9377d9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customXml/itemProps3.xml><?xml version="1.0" encoding="utf-8"?>
<ds:datastoreItem xmlns:ds="http://schemas.openxmlformats.org/officeDocument/2006/customXml" ds:itemID="{8BFE695C-2F88-4CE8-8E6E-7A5663333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4992ee-a5fe-4357-9f94-bbd1fb75d23e"/>
    <ds:schemaRef ds:uri="0557a493-af67-429d-80c7-3ec9377d9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19C85-73BE-4F5D-979F-58BFDE5B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886F76-A765-4714-B899-7AC2DC4334A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CFEA844-8F8F-4E7B-9B0E-F30F59E0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5301</Characters>
  <Application>Microsoft Office Word</Application>
  <DocSecurity>0</DocSecurity>
  <Lines>44</Lines>
  <Paragraphs>12</Paragraphs>
  <ScaleCrop>false</ScaleCrop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2023-04-01T12:40:00Z</dcterms:created>
  <dcterms:modified xsi:type="dcterms:W3CDTF">2024-06-30T12:31:00Z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0x0101008BEAF299BAD5C443B7B94D359352909D</vt:lpwstr>
  </property>
  <property fmtid="{D5CDD505-2E9C-101B-9397-08002B2CF9AE}" pid="3" name="KSOProductBuildVer">
    <vt:lpwstr>2052-11.1.0.12358</vt:lpwstr>
  </property>
  <property fmtid="{D5CDD505-2E9C-101B-9397-08002B2CF9AE}" pid="4" name="ICV">
    <vt:lpwstr>18A8011C746E4745811543764658ADDF</vt:lpwstr>
  </property>
  <property fmtid="{D5CDD505-2E9C-101B-9397-08002B2CF9AE}" pid="5" name="GrammarlyDocumentId">
    <vt:lpwstr>7378e9097349a0cab34960a132d7c4f1287b93f0e40c8b402e3c21981b421c65</vt:lpwstr>
  </property>
</Properties>
</file>