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A3F7F" w14:textId="5886197A" w:rsidR="00235849" w:rsidRDefault="004D2582" w:rsidP="00FD5255">
      <w:pPr>
        <w:spacing w:before="16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</w:t>
      </w:r>
      <w:r w:rsidRPr="004D2582">
        <w:rPr>
          <w:rFonts w:hint="eastAsia"/>
          <w:b/>
          <w:sz w:val="44"/>
          <w:szCs w:val="44"/>
        </w:rPr>
        <w:t>otassi</w:t>
      </w:r>
      <w:r>
        <w:rPr>
          <w:b/>
          <w:sz w:val="44"/>
          <w:szCs w:val="44"/>
        </w:rPr>
        <w:t>um</w:t>
      </w:r>
      <w:r w:rsidR="008206A3">
        <w:rPr>
          <w:b/>
          <w:sz w:val="44"/>
          <w:szCs w:val="44"/>
        </w:rPr>
        <w:t xml:space="preserve"> Batteries</w:t>
      </w:r>
      <w:r>
        <w:rPr>
          <w:b/>
          <w:sz w:val="44"/>
          <w:szCs w:val="44"/>
        </w:rPr>
        <w:t xml:space="preserve"> (202</w:t>
      </w:r>
      <w:r w:rsidR="001C78C8">
        <w:rPr>
          <w:b/>
          <w:sz w:val="44"/>
          <w:szCs w:val="44"/>
        </w:rPr>
        <w:t>2</w:t>
      </w:r>
      <w:r>
        <w:rPr>
          <w:b/>
          <w:sz w:val="44"/>
          <w:szCs w:val="44"/>
        </w:rPr>
        <w:t>-202</w:t>
      </w:r>
      <w:r w:rsidR="00C56885">
        <w:rPr>
          <w:b/>
          <w:sz w:val="44"/>
          <w:szCs w:val="44"/>
        </w:rPr>
        <w:t>4</w:t>
      </w:r>
      <w:r>
        <w:rPr>
          <w:b/>
          <w:sz w:val="44"/>
          <w:szCs w:val="44"/>
        </w:rPr>
        <w:t>)</w:t>
      </w:r>
    </w:p>
    <w:p w14:paraId="417E418B" w14:textId="2FE988D1" w:rsidR="00962D56" w:rsidRPr="00962D56" w:rsidRDefault="00000000" w:rsidP="00FD5255">
      <w:pPr>
        <w:spacing w:before="16" w:line="360" w:lineRule="auto"/>
        <w:jc w:val="center"/>
        <w:rPr>
          <w:rFonts w:eastAsiaTheme="minorEastAsia"/>
          <w:bCs/>
          <w:lang w:eastAsia="zh-CN"/>
        </w:rPr>
      </w:pPr>
      <w:hyperlink r:id="rId13" w:history="1">
        <w:r w:rsidR="00962D56" w:rsidRPr="00962D56">
          <w:rPr>
            <w:rStyle w:val="af3"/>
            <w:rFonts w:eastAsiaTheme="minorEastAsia"/>
            <w:bCs/>
            <w:color w:val="auto"/>
            <w:lang w:eastAsia="zh-CN"/>
          </w:rPr>
          <w:t>Browse in the web</w:t>
        </w:r>
      </w:hyperlink>
    </w:p>
    <w:p w14:paraId="46851884" w14:textId="77777777" w:rsidR="00CB4AAA" w:rsidRDefault="00CB4AAA" w:rsidP="00CB4AAA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bookmarkStart w:id="0" w:name="_Hlk151836621"/>
      <w:bookmarkStart w:id="1" w:name="_Hlk138451700"/>
      <w:r w:rsidRPr="00D07902">
        <w:rPr>
          <w:b/>
          <w:bCs/>
          <w:color w:val="000000" w:themeColor="text1"/>
          <w:sz w:val="21"/>
          <w:szCs w:val="21"/>
        </w:rPr>
        <w:t>Progress on Transition Metal Ions Dissolution Suppression Strategies in Prussian Blue Analogs for Aqueous Sodium-/Potassium-Ion Batteries</w:t>
      </w:r>
      <w:r>
        <w:rPr>
          <w:b/>
          <w:bCs/>
          <w:color w:val="000000" w:themeColor="text1"/>
          <w:sz w:val="21"/>
          <w:szCs w:val="21"/>
        </w:rPr>
        <w:t xml:space="preserve"> (</w:t>
      </w:r>
      <w:r w:rsidRPr="00D07902">
        <w:rPr>
          <w:b/>
          <w:bCs/>
          <w:color w:val="000000" w:themeColor="text1"/>
          <w:sz w:val="21"/>
          <w:szCs w:val="21"/>
        </w:rPr>
        <w:t>Review</w:t>
      </w:r>
      <w:r>
        <w:rPr>
          <w:b/>
          <w:bCs/>
          <w:color w:val="000000" w:themeColor="text1"/>
          <w:sz w:val="21"/>
          <w:szCs w:val="21"/>
        </w:rPr>
        <w:t>)</w:t>
      </w:r>
    </w:p>
    <w:p w14:paraId="7B0A52F8" w14:textId="77777777" w:rsidR="00CB4AAA" w:rsidRPr="00D07902" w:rsidRDefault="00CB4AAA" w:rsidP="00CB4AAA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D07902">
        <w:rPr>
          <w:sz w:val="21"/>
          <w:szCs w:val="21"/>
        </w:rPr>
        <w:t xml:space="preserve">Wenli Shu, Junxian Li, Guangwan Zhang, Jiashen Meng, Xuanpeng Wang &amp; Liqiang Mai </w:t>
      </w:r>
    </w:p>
    <w:p w14:paraId="0E2F455F" w14:textId="42744CF5" w:rsidR="00CB4AAA" w:rsidRPr="00CB4AAA" w:rsidRDefault="00CB4AAA" w:rsidP="00CB4AAA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rFonts w:hint="eastAsia"/>
          <w:sz w:val="21"/>
          <w:szCs w:val="21"/>
        </w:rPr>
      </w:pPr>
      <w:r w:rsidRPr="00D07902">
        <w:rPr>
          <w:sz w:val="21"/>
          <w:szCs w:val="21"/>
        </w:rPr>
        <w:t xml:space="preserve">Nano-Micro Lett. 16, 128 (2024). </w:t>
      </w:r>
      <w:hyperlink r:id="rId14" w:history="1">
        <w:r w:rsidRPr="00D07902">
          <w:rPr>
            <w:rStyle w:val="af3"/>
            <w:sz w:val="21"/>
            <w:szCs w:val="21"/>
          </w:rPr>
          <w:t>https://doi.org/10.1007/s40820-024-01355-y</w:t>
        </w:r>
      </w:hyperlink>
    </w:p>
    <w:p w14:paraId="4D6382D5" w14:textId="47B88E13" w:rsidR="005B23A8" w:rsidRDefault="005B23A8" w:rsidP="004357F3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5B23A8">
        <w:rPr>
          <w:b/>
          <w:bCs/>
          <w:kern w:val="2"/>
          <w:sz w:val="21"/>
          <w:szCs w:val="21"/>
          <w:lang w:eastAsia="zh-CN" w:bidi="ar-SA"/>
        </w:rPr>
        <w:t xml:space="preserve">Efficient </w:t>
      </w:r>
      <w:proofErr w:type="spellStart"/>
      <w:r w:rsidRPr="005B23A8">
        <w:rPr>
          <w:b/>
          <w:bCs/>
          <w:kern w:val="2"/>
          <w:sz w:val="21"/>
          <w:szCs w:val="21"/>
          <w:lang w:eastAsia="zh-CN" w:bidi="ar-SA"/>
        </w:rPr>
        <w:t>Polytelluride</w:t>
      </w:r>
      <w:proofErr w:type="spellEnd"/>
      <w:r w:rsidRPr="005B23A8">
        <w:rPr>
          <w:b/>
          <w:bCs/>
          <w:kern w:val="2"/>
          <w:sz w:val="21"/>
          <w:szCs w:val="21"/>
          <w:lang w:eastAsia="zh-CN" w:bidi="ar-SA"/>
        </w:rPr>
        <w:t xml:space="preserve"> Anchoring for Ultralong-Life Potassium Storage: Combined Physical Barrier and Chemisorption in </w:t>
      </w:r>
      <w:proofErr w:type="spellStart"/>
      <w:r w:rsidRPr="005B23A8">
        <w:rPr>
          <w:b/>
          <w:bCs/>
          <w:kern w:val="2"/>
          <w:sz w:val="21"/>
          <w:szCs w:val="21"/>
          <w:lang w:eastAsia="zh-CN" w:bidi="ar-SA"/>
        </w:rPr>
        <w:t>Nanogrid</w:t>
      </w:r>
      <w:proofErr w:type="spellEnd"/>
      <w:r w:rsidRPr="005B23A8">
        <w:rPr>
          <w:b/>
          <w:bCs/>
          <w:kern w:val="2"/>
          <w:sz w:val="21"/>
          <w:szCs w:val="21"/>
          <w:lang w:eastAsia="zh-CN" w:bidi="ar-SA"/>
        </w:rPr>
        <w:t>-in-Nanofiber</w:t>
      </w:r>
      <w:r>
        <w:rPr>
          <w:b/>
          <w:bCs/>
          <w:kern w:val="2"/>
          <w:sz w:val="21"/>
          <w:szCs w:val="21"/>
          <w:lang w:eastAsia="zh-CN" w:bidi="ar-SA"/>
        </w:rPr>
        <w:t xml:space="preserve"> (</w:t>
      </w:r>
      <w:r w:rsidRPr="005B23A8">
        <w:rPr>
          <w:b/>
          <w:bCs/>
          <w:kern w:val="2"/>
          <w:sz w:val="21"/>
          <w:szCs w:val="21"/>
          <w:lang w:eastAsia="zh-CN" w:bidi="ar-SA"/>
        </w:rPr>
        <w:t>Article</w:t>
      </w:r>
      <w:r>
        <w:rPr>
          <w:b/>
          <w:bCs/>
          <w:kern w:val="2"/>
          <w:sz w:val="21"/>
          <w:szCs w:val="21"/>
          <w:lang w:eastAsia="zh-CN" w:bidi="ar-SA"/>
        </w:rPr>
        <w:t>)</w:t>
      </w:r>
    </w:p>
    <w:p w14:paraId="66BF138E" w14:textId="77777777" w:rsidR="005B23A8" w:rsidRPr="005B23A8" w:rsidRDefault="005B23A8" w:rsidP="005B23A8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proofErr w:type="spellStart"/>
      <w:r w:rsidRPr="005B23A8">
        <w:rPr>
          <w:kern w:val="2"/>
          <w:sz w:val="21"/>
          <w:szCs w:val="21"/>
          <w:lang w:eastAsia="zh-CN" w:bidi="ar-SA"/>
        </w:rPr>
        <w:t>Qinghua</w:t>
      </w:r>
      <w:proofErr w:type="spellEnd"/>
      <w:r w:rsidRPr="005B23A8">
        <w:rPr>
          <w:kern w:val="2"/>
          <w:sz w:val="21"/>
          <w:szCs w:val="21"/>
          <w:lang w:eastAsia="zh-CN" w:bidi="ar-SA"/>
        </w:rPr>
        <w:t xml:space="preserve"> Li, Dandan Yu, Jian Peng, Wei Zhang, Jianlian Huang, </w:t>
      </w:r>
      <w:proofErr w:type="spellStart"/>
      <w:r w:rsidRPr="005B23A8">
        <w:rPr>
          <w:kern w:val="2"/>
          <w:sz w:val="21"/>
          <w:szCs w:val="21"/>
          <w:lang w:eastAsia="zh-CN" w:bidi="ar-SA"/>
        </w:rPr>
        <w:t>Zhixin</w:t>
      </w:r>
      <w:proofErr w:type="spellEnd"/>
      <w:r w:rsidRPr="005B23A8">
        <w:rPr>
          <w:kern w:val="2"/>
          <w:sz w:val="21"/>
          <w:szCs w:val="21"/>
          <w:lang w:eastAsia="zh-CN" w:bidi="ar-SA"/>
        </w:rPr>
        <w:t xml:space="preserve"> Liang, </w:t>
      </w:r>
      <w:proofErr w:type="spellStart"/>
      <w:r w:rsidRPr="005B23A8">
        <w:rPr>
          <w:kern w:val="2"/>
          <w:sz w:val="21"/>
          <w:szCs w:val="21"/>
          <w:lang w:eastAsia="zh-CN" w:bidi="ar-SA"/>
        </w:rPr>
        <w:t>Junling</w:t>
      </w:r>
      <w:proofErr w:type="spellEnd"/>
      <w:r w:rsidRPr="005B23A8">
        <w:rPr>
          <w:kern w:val="2"/>
          <w:sz w:val="21"/>
          <w:szCs w:val="21"/>
          <w:lang w:eastAsia="zh-CN" w:bidi="ar-SA"/>
        </w:rPr>
        <w:t xml:space="preserve"> Wang, </w:t>
      </w:r>
      <w:proofErr w:type="spellStart"/>
      <w:r w:rsidRPr="005B23A8">
        <w:rPr>
          <w:kern w:val="2"/>
          <w:sz w:val="21"/>
          <w:szCs w:val="21"/>
          <w:lang w:eastAsia="zh-CN" w:bidi="ar-SA"/>
        </w:rPr>
        <w:t>Zeyu</w:t>
      </w:r>
      <w:proofErr w:type="spellEnd"/>
      <w:r w:rsidRPr="005B23A8">
        <w:rPr>
          <w:kern w:val="2"/>
          <w:sz w:val="21"/>
          <w:szCs w:val="21"/>
          <w:lang w:eastAsia="zh-CN" w:bidi="ar-SA"/>
        </w:rPr>
        <w:t xml:space="preserve"> Lin, </w:t>
      </w:r>
      <w:proofErr w:type="spellStart"/>
      <w:r w:rsidRPr="005B23A8">
        <w:rPr>
          <w:kern w:val="2"/>
          <w:sz w:val="21"/>
          <w:szCs w:val="21"/>
          <w:lang w:eastAsia="zh-CN" w:bidi="ar-SA"/>
        </w:rPr>
        <w:t>Shiyun</w:t>
      </w:r>
      <w:proofErr w:type="spellEnd"/>
      <w:r w:rsidRPr="005B23A8">
        <w:rPr>
          <w:kern w:val="2"/>
          <w:sz w:val="21"/>
          <w:szCs w:val="21"/>
          <w:lang w:eastAsia="zh-CN" w:bidi="ar-SA"/>
        </w:rPr>
        <w:t xml:space="preserve"> Xiong, </w:t>
      </w:r>
      <w:proofErr w:type="spellStart"/>
      <w:r w:rsidRPr="005B23A8">
        <w:rPr>
          <w:kern w:val="2"/>
          <w:sz w:val="21"/>
          <w:szCs w:val="21"/>
          <w:lang w:eastAsia="zh-CN" w:bidi="ar-SA"/>
        </w:rPr>
        <w:t>Jiazhao</w:t>
      </w:r>
      <w:proofErr w:type="spellEnd"/>
      <w:r w:rsidRPr="005B23A8">
        <w:rPr>
          <w:kern w:val="2"/>
          <w:sz w:val="21"/>
          <w:szCs w:val="21"/>
          <w:lang w:eastAsia="zh-CN" w:bidi="ar-SA"/>
        </w:rPr>
        <w:t xml:space="preserve"> Wang &amp; </w:t>
      </w:r>
      <w:proofErr w:type="spellStart"/>
      <w:r w:rsidRPr="005B23A8">
        <w:rPr>
          <w:kern w:val="2"/>
          <w:sz w:val="21"/>
          <w:szCs w:val="21"/>
          <w:lang w:eastAsia="zh-CN" w:bidi="ar-SA"/>
        </w:rPr>
        <w:t>Shaoming</w:t>
      </w:r>
      <w:proofErr w:type="spellEnd"/>
      <w:r w:rsidRPr="005B23A8">
        <w:rPr>
          <w:kern w:val="2"/>
          <w:sz w:val="21"/>
          <w:szCs w:val="21"/>
          <w:lang w:eastAsia="zh-CN" w:bidi="ar-SA"/>
        </w:rPr>
        <w:t xml:space="preserve"> Huang </w:t>
      </w:r>
    </w:p>
    <w:p w14:paraId="5C2683F1" w14:textId="3C250D5C" w:rsidR="005B23A8" w:rsidRPr="005B23A8" w:rsidRDefault="005B23A8" w:rsidP="005B23A8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5B23A8">
        <w:rPr>
          <w:kern w:val="2"/>
          <w:sz w:val="21"/>
          <w:szCs w:val="21"/>
          <w:lang w:eastAsia="zh-CN" w:bidi="ar-SA"/>
        </w:rPr>
        <w:t xml:space="preserve">Nano-Micro Lett. 16, 77 (2024). </w:t>
      </w:r>
      <w:hyperlink r:id="rId15" w:history="1">
        <w:r w:rsidRPr="005B23A8">
          <w:rPr>
            <w:rStyle w:val="af3"/>
            <w:kern w:val="2"/>
            <w:sz w:val="21"/>
            <w:szCs w:val="21"/>
            <w:lang w:eastAsia="zh-CN" w:bidi="ar-SA"/>
          </w:rPr>
          <w:t>https://doi.org/10.1007/s40820-023-01318-9</w:t>
        </w:r>
      </w:hyperlink>
    </w:p>
    <w:p w14:paraId="7E648DB1" w14:textId="5B941CEC" w:rsidR="00FB67C5" w:rsidRDefault="00FB67C5" w:rsidP="004357F3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FB67C5">
        <w:rPr>
          <w:b/>
          <w:bCs/>
          <w:kern w:val="2"/>
          <w:sz w:val="21"/>
          <w:szCs w:val="21"/>
          <w:lang w:eastAsia="zh-CN" w:bidi="ar-SA"/>
        </w:rPr>
        <w:t>Layered Potassium Titanium Niobate/Reduced Graphene Oxide Nanocomposite as a Potassium-Ion Battery Anode</w:t>
      </w:r>
      <w:r>
        <w:rPr>
          <w:b/>
          <w:bCs/>
          <w:kern w:val="2"/>
          <w:sz w:val="21"/>
          <w:szCs w:val="21"/>
          <w:lang w:eastAsia="zh-CN" w:bidi="ar-SA"/>
        </w:rPr>
        <w:t xml:space="preserve"> </w:t>
      </w:r>
      <w:r>
        <w:rPr>
          <w:rFonts w:ascii="宋体" w:eastAsia="宋体" w:hAnsi="宋体" w:cs="宋体"/>
          <w:b/>
          <w:bCs/>
          <w:kern w:val="2"/>
          <w:sz w:val="21"/>
          <w:szCs w:val="21"/>
          <w:lang w:eastAsia="zh-CN" w:bidi="ar-SA"/>
        </w:rPr>
        <w:t>(</w:t>
      </w:r>
      <w:r w:rsidRPr="00FB67C5">
        <w:rPr>
          <w:b/>
          <w:bCs/>
          <w:kern w:val="2"/>
          <w:sz w:val="21"/>
          <w:szCs w:val="21"/>
          <w:lang w:eastAsia="zh-CN" w:bidi="ar-SA"/>
        </w:rPr>
        <w:t>Articl</w:t>
      </w:r>
      <w:r>
        <w:rPr>
          <w:b/>
          <w:bCs/>
          <w:kern w:val="2"/>
          <w:sz w:val="21"/>
          <w:szCs w:val="21"/>
          <w:lang w:eastAsia="zh-CN" w:bidi="ar-SA"/>
        </w:rPr>
        <w:t>e)</w:t>
      </w:r>
    </w:p>
    <w:p w14:paraId="0E07C1EB" w14:textId="77777777" w:rsidR="00FB67C5" w:rsidRPr="00FB67C5" w:rsidRDefault="00FB67C5" w:rsidP="00FB67C5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FB67C5">
        <w:rPr>
          <w:kern w:val="2"/>
          <w:sz w:val="21"/>
          <w:szCs w:val="21"/>
          <w:lang w:eastAsia="zh-CN" w:bidi="ar-SA"/>
        </w:rPr>
        <w:t xml:space="preserve">Charlie A. F. Nason, Ajay Piriya Vijaya Kumar Saroja, Yi Lu, </w:t>
      </w:r>
      <w:proofErr w:type="spellStart"/>
      <w:r w:rsidRPr="00FB67C5">
        <w:rPr>
          <w:kern w:val="2"/>
          <w:sz w:val="21"/>
          <w:szCs w:val="21"/>
          <w:lang w:eastAsia="zh-CN" w:bidi="ar-SA"/>
        </w:rPr>
        <w:t>Runzhe</w:t>
      </w:r>
      <w:proofErr w:type="spellEnd"/>
      <w:r w:rsidRPr="00FB67C5">
        <w:rPr>
          <w:kern w:val="2"/>
          <w:sz w:val="21"/>
          <w:szCs w:val="21"/>
          <w:lang w:eastAsia="zh-CN" w:bidi="ar-SA"/>
        </w:rPr>
        <w:t xml:space="preserve"> Wei, </w:t>
      </w:r>
      <w:proofErr w:type="spellStart"/>
      <w:r w:rsidRPr="00FB67C5">
        <w:rPr>
          <w:kern w:val="2"/>
          <w:sz w:val="21"/>
          <w:szCs w:val="21"/>
          <w:lang w:eastAsia="zh-CN" w:bidi="ar-SA"/>
        </w:rPr>
        <w:t>Yupei</w:t>
      </w:r>
      <w:proofErr w:type="spellEnd"/>
      <w:r w:rsidRPr="00FB67C5">
        <w:rPr>
          <w:kern w:val="2"/>
          <w:sz w:val="21"/>
          <w:szCs w:val="21"/>
          <w:lang w:eastAsia="zh-CN" w:bidi="ar-SA"/>
        </w:rPr>
        <w:t xml:space="preserve"> Han &amp; Yang Xu </w:t>
      </w:r>
    </w:p>
    <w:p w14:paraId="19ED48B1" w14:textId="3AE6A1BF" w:rsidR="00FB67C5" w:rsidRPr="00FB67C5" w:rsidRDefault="00FB67C5" w:rsidP="00FB67C5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FB67C5">
        <w:rPr>
          <w:kern w:val="2"/>
          <w:sz w:val="21"/>
          <w:szCs w:val="21"/>
          <w:lang w:eastAsia="zh-CN" w:bidi="ar-SA"/>
        </w:rPr>
        <w:t xml:space="preserve">Nano-Micro Lett. 16, 1 (2024). </w:t>
      </w:r>
      <w:hyperlink r:id="rId16" w:history="1">
        <w:r w:rsidRPr="00FB67C5">
          <w:rPr>
            <w:rStyle w:val="af3"/>
            <w:kern w:val="2"/>
            <w:sz w:val="21"/>
            <w:szCs w:val="21"/>
            <w:lang w:eastAsia="zh-CN" w:bidi="ar-SA"/>
          </w:rPr>
          <w:t>https://doi.org/10.1007/s40820-023-01222-2</w:t>
        </w:r>
      </w:hyperlink>
    </w:p>
    <w:bookmarkEnd w:id="0"/>
    <w:p w14:paraId="00B75696" w14:textId="7268E1B3" w:rsidR="004357F3" w:rsidRDefault="004357F3" w:rsidP="004357F3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DD0C3E">
        <w:rPr>
          <w:b/>
          <w:bCs/>
          <w:kern w:val="2"/>
          <w:sz w:val="21"/>
          <w:szCs w:val="21"/>
          <w:lang w:eastAsia="zh-CN" w:bidi="ar-SA"/>
        </w:rPr>
        <w:t>Built-In Electric Field-Driven Ultrahigh-Rate K-Ion Storage via Heterostructure Engineering of Dual Tellurides Integrated with Ti3C2Tx </w:t>
      </w:r>
      <w:proofErr w:type="spellStart"/>
      <w:r w:rsidRPr="00DD0C3E">
        <w:rPr>
          <w:b/>
          <w:bCs/>
          <w:kern w:val="2"/>
          <w:sz w:val="21"/>
          <w:szCs w:val="21"/>
          <w:lang w:eastAsia="zh-CN" w:bidi="ar-SA"/>
        </w:rPr>
        <w:t>MXene</w:t>
      </w:r>
      <w:proofErr w:type="spellEnd"/>
      <w:r>
        <w:rPr>
          <w:b/>
          <w:bCs/>
          <w:kern w:val="2"/>
          <w:sz w:val="21"/>
          <w:szCs w:val="21"/>
          <w:lang w:eastAsia="zh-CN" w:bidi="ar-SA"/>
        </w:rPr>
        <w:t xml:space="preserve"> (</w:t>
      </w:r>
      <w:r w:rsidR="00C56885">
        <w:rPr>
          <w:b/>
          <w:bCs/>
          <w:kern w:val="2"/>
          <w:sz w:val="21"/>
          <w:szCs w:val="21"/>
          <w:lang w:eastAsia="zh-CN" w:bidi="ar-SA"/>
        </w:rPr>
        <w:t>Article</w:t>
      </w:r>
      <w:r>
        <w:rPr>
          <w:b/>
          <w:bCs/>
          <w:kern w:val="2"/>
          <w:sz w:val="21"/>
          <w:szCs w:val="21"/>
          <w:lang w:eastAsia="zh-CN" w:bidi="ar-SA"/>
        </w:rPr>
        <w:t>)</w:t>
      </w:r>
    </w:p>
    <w:p w14:paraId="148158A4" w14:textId="77777777" w:rsidR="004357F3" w:rsidRPr="00DD0C3E" w:rsidRDefault="004357F3" w:rsidP="004357F3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DD0C3E">
        <w:rPr>
          <w:kern w:val="2"/>
          <w:sz w:val="21"/>
          <w:szCs w:val="21"/>
          <w:lang w:eastAsia="zh-CN" w:bidi="ar-SA"/>
        </w:rPr>
        <w:t xml:space="preserve">Long Pan,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Rongxiang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Hu, Yuan Zhang, Dawei Sha, Xin Cao,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Zhuoran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Li,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Yonggui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Zhao,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Jiangxiang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Ding,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Yaping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Wang &amp; </w:t>
      </w:r>
      <w:proofErr w:type="spellStart"/>
      <w:r w:rsidRPr="00DD0C3E">
        <w:rPr>
          <w:kern w:val="2"/>
          <w:sz w:val="21"/>
          <w:szCs w:val="21"/>
          <w:lang w:eastAsia="zh-CN" w:bidi="ar-SA"/>
        </w:rPr>
        <w:t>ZhengMing</w:t>
      </w:r>
      <w:proofErr w:type="spellEnd"/>
      <w:r w:rsidRPr="00DD0C3E">
        <w:rPr>
          <w:kern w:val="2"/>
          <w:sz w:val="21"/>
          <w:szCs w:val="21"/>
          <w:lang w:eastAsia="zh-CN" w:bidi="ar-SA"/>
        </w:rPr>
        <w:t xml:space="preserve"> Sun </w:t>
      </w:r>
    </w:p>
    <w:p w14:paraId="62F9A9BA" w14:textId="7258BBC9" w:rsidR="004357F3" w:rsidRPr="004357F3" w:rsidRDefault="004357F3" w:rsidP="004357F3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DD0C3E">
        <w:rPr>
          <w:kern w:val="2"/>
          <w:sz w:val="21"/>
          <w:szCs w:val="21"/>
          <w:lang w:eastAsia="zh-CN" w:bidi="ar-SA"/>
        </w:rPr>
        <w:t xml:space="preserve">Nano-Micro Lett. 15, 225 (2023). </w:t>
      </w:r>
      <w:hyperlink r:id="rId17" w:history="1">
        <w:r w:rsidRPr="00DD0C3E">
          <w:rPr>
            <w:rStyle w:val="af3"/>
            <w:kern w:val="2"/>
            <w:sz w:val="21"/>
            <w:szCs w:val="21"/>
            <w:lang w:eastAsia="zh-CN" w:bidi="ar-SA"/>
          </w:rPr>
          <w:t>https://doi.org/10.1007/s40820-023-01202-6</w:t>
        </w:r>
      </w:hyperlink>
    </w:p>
    <w:p w14:paraId="188869E1" w14:textId="00021F77" w:rsidR="005E06F3" w:rsidRDefault="005E06F3" w:rsidP="006D32F7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5E06F3">
        <w:rPr>
          <w:b/>
          <w:bCs/>
          <w:sz w:val="21"/>
          <w:szCs w:val="21"/>
        </w:rPr>
        <w:t>Trimming the Degrees of Freedom via a K+ Flux Rectifier for Safe and Long-Life Potassium-Ion Batteries</w:t>
      </w:r>
      <w:r>
        <w:rPr>
          <w:b/>
          <w:bCs/>
          <w:sz w:val="21"/>
          <w:szCs w:val="21"/>
        </w:rPr>
        <w:t xml:space="preserve"> (</w:t>
      </w:r>
      <w:r w:rsidR="00C56885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2654813B" w14:textId="77777777" w:rsidR="005E06F3" w:rsidRPr="005E06F3" w:rsidRDefault="005E06F3" w:rsidP="005E06F3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5E06F3">
        <w:rPr>
          <w:sz w:val="21"/>
          <w:szCs w:val="21"/>
        </w:rPr>
        <w:t xml:space="preserve">Xianhui Yi, Apparao M. Rao, Jiang Zhou &amp; Bingan Lu </w:t>
      </w:r>
    </w:p>
    <w:p w14:paraId="15DCA0CD" w14:textId="7A57488D" w:rsidR="005E06F3" w:rsidRPr="005E06F3" w:rsidRDefault="005E06F3" w:rsidP="005E06F3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5E06F3">
        <w:rPr>
          <w:sz w:val="21"/>
          <w:szCs w:val="21"/>
        </w:rPr>
        <w:t xml:space="preserve">Nano-Micro Lett. 15, 200 (2023). </w:t>
      </w:r>
      <w:hyperlink r:id="rId18" w:history="1">
        <w:r w:rsidRPr="005E06F3">
          <w:rPr>
            <w:rStyle w:val="af3"/>
            <w:sz w:val="21"/>
            <w:szCs w:val="21"/>
          </w:rPr>
          <w:t>https://doi.org/10.1007/s40820-023-01178-3</w:t>
        </w:r>
      </w:hyperlink>
    </w:p>
    <w:p w14:paraId="025B8446" w14:textId="30CBD2A0" w:rsidR="00670B91" w:rsidRPr="00962D56" w:rsidRDefault="00670B91" w:rsidP="006D32F7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62D56">
        <w:rPr>
          <w:b/>
          <w:bCs/>
          <w:sz w:val="21"/>
          <w:szCs w:val="21"/>
        </w:rPr>
        <w:t>Novel Bilayer-Shelled N, O-Doped Hollow Porous Carbon Microspheres as High Performance Anode for Potassium-Ion Hybrid Capacitors (</w:t>
      </w:r>
      <w:r w:rsidR="00C56885">
        <w:rPr>
          <w:b/>
          <w:bCs/>
          <w:sz w:val="21"/>
          <w:szCs w:val="21"/>
        </w:rPr>
        <w:t>Article</w:t>
      </w:r>
      <w:r w:rsidRPr="00962D56">
        <w:rPr>
          <w:b/>
          <w:bCs/>
          <w:sz w:val="21"/>
          <w:szCs w:val="21"/>
        </w:rPr>
        <w:t>)</w:t>
      </w:r>
    </w:p>
    <w:p w14:paraId="67362830" w14:textId="77777777" w:rsidR="00670B91" w:rsidRDefault="00670B91" w:rsidP="00670B9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70B91">
        <w:rPr>
          <w:sz w:val="21"/>
          <w:szCs w:val="21"/>
        </w:rPr>
        <w:t>Zhen Pan, Yong Qian, Yang Li, Xiaoning Xie, Ning Lin &amp; Yitai Qian</w:t>
      </w:r>
    </w:p>
    <w:p w14:paraId="5F25A349" w14:textId="577D3233" w:rsidR="00670B91" w:rsidRPr="00670B91" w:rsidRDefault="00670B91" w:rsidP="00670B9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670B91">
        <w:rPr>
          <w:sz w:val="21"/>
          <w:szCs w:val="21"/>
        </w:rPr>
        <w:t>Nano-Micro Lett. 15, 151 (2023).</w:t>
      </w:r>
      <w:r>
        <w:rPr>
          <w:sz w:val="21"/>
          <w:szCs w:val="21"/>
        </w:rPr>
        <w:t xml:space="preserve"> </w:t>
      </w:r>
      <w:hyperlink r:id="rId19" w:history="1">
        <w:r w:rsidRPr="00670B91">
          <w:rPr>
            <w:rStyle w:val="af3"/>
            <w:sz w:val="21"/>
            <w:szCs w:val="21"/>
          </w:rPr>
          <w:t>https://doi.org/10.1007/s40820-023-01113-6</w:t>
        </w:r>
      </w:hyperlink>
    </w:p>
    <w:bookmarkEnd w:id="1"/>
    <w:p w14:paraId="1DB4074D" w14:textId="3B029E15" w:rsidR="006D32F7" w:rsidRPr="00962D56" w:rsidRDefault="006D32F7" w:rsidP="006D32F7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62D56">
        <w:rPr>
          <w:b/>
          <w:bCs/>
          <w:sz w:val="21"/>
          <w:szCs w:val="21"/>
        </w:rPr>
        <w:t>Fundamental Understanding and Optimization Strategies for Dual-Ion Batteries: A Review (</w:t>
      </w:r>
      <w:r w:rsidR="00C56885">
        <w:rPr>
          <w:b/>
          <w:bCs/>
          <w:sz w:val="21"/>
          <w:szCs w:val="21"/>
        </w:rPr>
        <w:t>Review</w:t>
      </w:r>
      <w:r w:rsidRPr="00962D56">
        <w:rPr>
          <w:b/>
          <w:bCs/>
          <w:sz w:val="21"/>
          <w:szCs w:val="21"/>
        </w:rPr>
        <w:t>)</w:t>
      </w:r>
    </w:p>
    <w:p w14:paraId="1E88DD5B" w14:textId="77777777" w:rsidR="006D32F7" w:rsidRPr="003F0D81" w:rsidRDefault="006D32F7" w:rsidP="006D32F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3F0D81">
        <w:rPr>
          <w:sz w:val="21"/>
          <w:szCs w:val="21"/>
        </w:rPr>
        <w:t xml:space="preserve">Chong Chen, Chun-Sing Lee &amp; Yongbing Tang </w:t>
      </w:r>
      <w:r w:rsidRPr="003F0D81">
        <w:rPr>
          <w:sz w:val="21"/>
          <w:szCs w:val="21"/>
        </w:rPr>
        <w:tab/>
      </w:r>
    </w:p>
    <w:p w14:paraId="46C13DA9" w14:textId="3D01C0F2" w:rsidR="006D32F7" w:rsidRPr="0005569B" w:rsidRDefault="006D32F7" w:rsidP="0005569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3F0D81">
        <w:rPr>
          <w:sz w:val="21"/>
          <w:szCs w:val="21"/>
        </w:rPr>
        <w:t>Nano-Micro Lett. 15, 121 (2023). </w:t>
      </w:r>
      <w:hyperlink r:id="rId20" w:history="1">
        <w:r w:rsidRPr="003F0D81">
          <w:rPr>
            <w:rStyle w:val="af3"/>
            <w:sz w:val="21"/>
            <w:szCs w:val="21"/>
          </w:rPr>
          <w:t>https://doi.org/10.1007/s40820-023-01086-6</w:t>
        </w:r>
      </w:hyperlink>
    </w:p>
    <w:p w14:paraId="7E67666A" w14:textId="2CCBFBAD" w:rsidR="009F5C9E" w:rsidRPr="00962D56" w:rsidRDefault="009F5C9E" w:rsidP="00FD5255">
      <w:pPr>
        <w:pStyle w:val="af5"/>
        <w:numPr>
          <w:ilvl w:val="0"/>
          <w:numId w:val="1"/>
        </w:numPr>
        <w:spacing w:line="360" w:lineRule="auto"/>
        <w:ind w:firstLineChars="0"/>
        <w:rPr>
          <w:rFonts w:eastAsia="等线"/>
          <w:sz w:val="21"/>
          <w:szCs w:val="21"/>
          <w:lang w:val="en-US" w:eastAsia="zh-CN"/>
        </w:rPr>
      </w:pPr>
      <w:r w:rsidRPr="00962D56">
        <w:rPr>
          <w:b/>
          <w:bCs/>
          <w:sz w:val="21"/>
          <w:szCs w:val="21"/>
        </w:rPr>
        <w:t>Defect Engineering of Disordered Carbon Anodes with Ultra-High Heteroatom Doping Through a Supermolecule-Mediated Strategy for Potassium-Ion Hybrid Capacitors (</w:t>
      </w:r>
      <w:r w:rsidR="00C56885">
        <w:rPr>
          <w:b/>
          <w:bCs/>
          <w:sz w:val="21"/>
          <w:szCs w:val="21"/>
        </w:rPr>
        <w:t>Article</w:t>
      </w:r>
      <w:r w:rsidRPr="00962D56">
        <w:rPr>
          <w:b/>
          <w:bCs/>
          <w:sz w:val="21"/>
          <w:szCs w:val="21"/>
        </w:rPr>
        <w:t>)</w:t>
      </w:r>
    </w:p>
    <w:p w14:paraId="5FD0F188" w14:textId="77777777" w:rsidR="009F5C9E" w:rsidRPr="009F5C9E" w:rsidRDefault="009F5C9E" w:rsidP="00FD525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F5C9E">
        <w:rPr>
          <w:sz w:val="21"/>
          <w:szCs w:val="21"/>
        </w:rPr>
        <w:t>Lei Zhao, Shirong Sun, Jinxin Lin, Lei Zhong, Liheng Chen, Jing Guo, Jian Yin, Husam N. Alshareef, Xueqing Qiu &amp; Wenli Zhang</w:t>
      </w:r>
    </w:p>
    <w:p w14:paraId="6DCEE684" w14:textId="77777777" w:rsidR="009F5C9E" w:rsidRPr="009F5C9E" w:rsidRDefault="009F5C9E" w:rsidP="00FD525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F5C9E">
        <w:rPr>
          <w:sz w:val="21"/>
          <w:szCs w:val="21"/>
        </w:rPr>
        <w:t xml:space="preserve">Nano-Micro Lett. 15, 41 (2023). </w:t>
      </w:r>
      <w:hyperlink r:id="rId21" w:history="1">
        <w:r w:rsidRPr="009F5C9E">
          <w:rPr>
            <w:rStyle w:val="af3"/>
            <w:sz w:val="21"/>
            <w:szCs w:val="21"/>
          </w:rPr>
          <w:t>https://doi.org/10.1007/s40820-022-01006-0</w:t>
        </w:r>
      </w:hyperlink>
    </w:p>
    <w:p w14:paraId="356E3650" w14:textId="3F7A9C41" w:rsidR="00235849" w:rsidRPr="00962D56" w:rsidRDefault="008206A3" w:rsidP="00FD5255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62D56">
        <w:rPr>
          <w:b/>
          <w:bCs/>
          <w:sz w:val="21"/>
          <w:szCs w:val="21"/>
        </w:rPr>
        <w:lastRenderedPageBreak/>
        <w:t>Reversible Oxygen-Rich Functional Groups Grafted 3D Honeycomb-Like Carbon Anode for Super-Long Potassium Ion Batteries (</w:t>
      </w:r>
      <w:r w:rsidR="00C56885">
        <w:rPr>
          <w:b/>
          <w:bCs/>
          <w:sz w:val="21"/>
          <w:szCs w:val="21"/>
        </w:rPr>
        <w:t>Article</w:t>
      </w:r>
      <w:r w:rsidRPr="00962D56">
        <w:rPr>
          <w:b/>
          <w:bCs/>
          <w:sz w:val="21"/>
          <w:szCs w:val="21"/>
        </w:rPr>
        <w:t>)</w:t>
      </w:r>
    </w:p>
    <w:p w14:paraId="60266551" w14:textId="77777777" w:rsidR="00235849" w:rsidRDefault="008206A3" w:rsidP="00FD525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 Cheng, Wang Zhou, Jilei Liu, Zhigang Liu &amp; Bingan Lu </w:t>
      </w:r>
    </w:p>
    <w:p w14:paraId="3C09AE7D" w14:textId="77777777" w:rsidR="00235849" w:rsidRDefault="008206A3" w:rsidP="00FD525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146 (2022). </w:t>
      </w:r>
      <w:hyperlink r:id="rId22" w:history="1">
        <w:r>
          <w:rPr>
            <w:rStyle w:val="af3"/>
            <w:sz w:val="21"/>
            <w:szCs w:val="21"/>
          </w:rPr>
          <w:t>https://doi.org/10.1007/s40820-022-00892-8</w:t>
        </w:r>
      </w:hyperlink>
    </w:p>
    <w:p w14:paraId="5A77D7FC" w14:textId="0AC0A6C0" w:rsidR="00235849" w:rsidRPr="00962D56" w:rsidRDefault="008206A3" w:rsidP="00FD5255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62D56">
        <w:rPr>
          <w:b/>
          <w:bCs/>
          <w:sz w:val="21"/>
          <w:szCs w:val="21"/>
        </w:rPr>
        <w:t>Ultra-Low-Dose Pre-Metallation Strategy Served for Commercial Metal-Ion Capacitors (</w:t>
      </w:r>
      <w:r w:rsidR="00C56885">
        <w:rPr>
          <w:b/>
          <w:bCs/>
          <w:sz w:val="21"/>
          <w:szCs w:val="21"/>
        </w:rPr>
        <w:t>Article</w:t>
      </w:r>
      <w:r w:rsidRPr="00962D56">
        <w:rPr>
          <w:b/>
          <w:bCs/>
          <w:sz w:val="21"/>
          <w:szCs w:val="21"/>
        </w:rPr>
        <w:t>)</w:t>
      </w:r>
    </w:p>
    <w:p w14:paraId="42A5D1F0" w14:textId="77777777" w:rsidR="00235849" w:rsidRDefault="008206A3" w:rsidP="00FD525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Zirui Song, Guiyu Zhang, Xinglan Deng, Kangyu Zou, Xuhuan Xiao, Roya Momen, Abouzar Massoudi, Wentao Deng, Jiugang Hu, Hongshuai Hou, Guoqiang Zou &amp; Xiaobo Ji</w:t>
      </w:r>
    </w:p>
    <w:p w14:paraId="6E73B389" w14:textId="77777777" w:rsidR="00235849" w:rsidRDefault="008206A3" w:rsidP="00FD525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53 (2022). </w:t>
      </w:r>
      <w:hyperlink r:id="rId23" w:history="1">
        <w:r>
          <w:rPr>
            <w:rStyle w:val="af3"/>
            <w:sz w:val="21"/>
            <w:szCs w:val="21"/>
          </w:rPr>
          <w:t>https://doi.org/10.1007/s40820-022-00792-x</w:t>
        </w:r>
      </w:hyperlink>
    </w:p>
    <w:p w14:paraId="67BB7651" w14:textId="28068112" w:rsidR="00235849" w:rsidRPr="00962D56" w:rsidRDefault="008206A3" w:rsidP="00FD5255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62D56">
        <w:rPr>
          <w:b/>
          <w:bCs/>
          <w:sz w:val="21"/>
          <w:szCs w:val="21"/>
        </w:rPr>
        <w:t>Design of Flexible Films Based on Kinked Carbon Nanofibers for High Rate and Stable Potassium-Ion Storage (</w:t>
      </w:r>
      <w:r w:rsidR="00C56885">
        <w:rPr>
          <w:b/>
          <w:bCs/>
          <w:sz w:val="21"/>
          <w:szCs w:val="21"/>
        </w:rPr>
        <w:t>Article</w:t>
      </w:r>
      <w:r w:rsidRPr="00962D56">
        <w:rPr>
          <w:b/>
          <w:bCs/>
          <w:sz w:val="21"/>
          <w:szCs w:val="21"/>
        </w:rPr>
        <w:t>)</w:t>
      </w:r>
    </w:p>
    <w:p w14:paraId="1DB702D4" w14:textId="77777777" w:rsidR="00235849" w:rsidRDefault="008206A3" w:rsidP="00FD525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Qiaotian Xiong, Hongcheng He &amp; Ming Zhang</w:t>
      </w:r>
    </w:p>
    <w:p w14:paraId="10F44D18" w14:textId="77777777" w:rsidR="00235849" w:rsidRDefault="008206A3" w:rsidP="00FD525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47 (2022). </w:t>
      </w:r>
      <w:hyperlink r:id="rId24" w:history="1">
        <w:r>
          <w:rPr>
            <w:rStyle w:val="af3"/>
            <w:sz w:val="21"/>
            <w:szCs w:val="21"/>
          </w:rPr>
          <w:t>https://doi.org/10.1007/s40820-022-00791-y</w:t>
        </w:r>
      </w:hyperlink>
    </w:p>
    <w:p w14:paraId="073E4F8A" w14:textId="34C8239B" w:rsidR="00235849" w:rsidRPr="00962D56" w:rsidRDefault="008206A3" w:rsidP="00FD5255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62D56">
        <w:rPr>
          <w:b/>
          <w:bCs/>
          <w:sz w:val="21"/>
          <w:szCs w:val="21"/>
        </w:rPr>
        <w:t>Carbon-Coated Three-Dimensional MXene/Iron Selenide Ball with Core–Shell Structure for High-Performance Potassium-Ion Batteries. (</w:t>
      </w:r>
      <w:r w:rsidR="00C56885">
        <w:rPr>
          <w:b/>
          <w:bCs/>
          <w:sz w:val="21"/>
          <w:szCs w:val="21"/>
        </w:rPr>
        <w:t>Article</w:t>
      </w:r>
      <w:r w:rsidRPr="00962D56">
        <w:rPr>
          <w:b/>
          <w:bCs/>
          <w:sz w:val="21"/>
          <w:szCs w:val="21"/>
        </w:rPr>
        <w:t>)</w:t>
      </w:r>
    </w:p>
    <w:p w14:paraId="7C7E0EFC" w14:textId="77777777" w:rsidR="00235849" w:rsidRDefault="008206A3" w:rsidP="00FD525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Su Hyun Yang, Yun Jae Lee, Heemin Kang, Seung-Keun Park &amp; Yun Chan Kang</w:t>
      </w:r>
    </w:p>
    <w:p w14:paraId="0B11E00C" w14:textId="77777777" w:rsidR="00235849" w:rsidRDefault="008206A3" w:rsidP="00FD5255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>
        <w:rPr>
          <w:sz w:val="21"/>
          <w:szCs w:val="21"/>
        </w:rPr>
        <w:t xml:space="preserve">Nano-Micro Lett. 14, 17 (2022). </w:t>
      </w:r>
      <w:hyperlink r:id="rId25" w:history="1">
        <w:r>
          <w:rPr>
            <w:rStyle w:val="af3"/>
            <w:sz w:val="21"/>
            <w:szCs w:val="21"/>
          </w:rPr>
          <w:t>https://doi.org/10.1007/s40820-021-00741-0</w:t>
        </w:r>
      </w:hyperlink>
    </w:p>
    <w:sectPr w:rsidR="00235849">
      <w:headerReference w:type="default" r:id="rId26"/>
      <w:footerReference w:type="default" r:id="rId27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9571D" w14:textId="77777777" w:rsidR="008856B2" w:rsidRDefault="008856B2">
      <w:r>
        <w:separator/>
      </w:r>
    </w:p>
  </w:endnote>
  <w:endnote w:type="continuationSeparator" w:id="0">
    <w:p w14:paraId="630A1EC0" w14:textId="77777777" w:rsidR="008856B2" w:rsidRDefault="0088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267E2" w14:textId="77777777" w:rsidR="00235849" w:rsidRDefault="008206A3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F7710" wp14:editId="6E278EA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98A7CE" w14:textId="77777777" w:rsidR="00235849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8206A3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1F771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E98A7CE" w14:textId="77777777" w:rsidR="00235849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8206A3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3B330" w14:textId="77777777" w:rsidR="008856B2" w:rsidRDefault="008856B2">
      <w:r>
        <w:separator/>
      </w:r>
    </w:p>
  </w:footnote>
  <w:footnote w:type="continuationSeparator" w:id="0">
    <w:p w14:paraId="45A61013" w14:textId="77777777" w:rsidR="008856B2" w:rsidRDefault="00885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D1039" w14:textId="77777777" w:rsidR="00235849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8206A3">
        <w:rPr>
          <w:rStyle w:val="af3"/>
          <w:rFonts w:eastAsiaTheme="minorEastAsia"/>
          <w:lang w:val="en-US"/>
        </w:rPr>
        <w:t>N</w:t>
      </w:r>
      <w:r w:rsidR="008206A3">
        <w:rPr>
          <w:rStyle w:val="af3"/>
          <w:rFonts w:eastAsiaTheme="minorEastAsia"/>
          <w:lang w:val="en-US" w:eastAsia="zh-CN"/>
        </w:rPr>
        <w:t>ano-Micro Letters</w:t>
      </w:r>
    </w:hyperlink>
    <w:r w:rsidR="008206A3">
      <w:rPr>
        <w:rFonts w:eastAsiaTheme="minorEastAsia"/>
        <w:lang w:val="en-US" w:eastAsia="zh-CN"/>
      </w:rPr>
      <w:t xml:space="preserve">             </w:t>
    </w:r>
    <w:r w:rsidR="003214A8">
      <w:rPr>
        <w:rFonts w:eastAsiaTheme="minorEastAsia"/>
        <w:lang w:val="en-US" w:eastAsia="zh-CN"/>
      </w:rPr>
      <w:t xml:space="preserve"> </w:t>
    </w:r>
    <w:r w:rsidR="008206A3">
      <w:rPr>
        <w:rFonts w:eastAsiaTheme="minorEastAsia"/>
        <w:lang w:val="en-US" w:eastAsia="zh-CN"/>
      </w:rPr>
      <w:t xml:space="preserve">                                                           </w:t>
    </w:r>
    <w:hyperlink r:id="rId2" w:history="1">
      <w:r w:rsidR="008206A3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24C4D4D"/>
    <w:multiLevelType w:val="singleLevel"/>
    <w:tmpl w:val="19567D3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1"/>
        <w:szCs w:val="21"/>
      </w:rPr>
    </w:lvl>
  </w:abstractNum>
  <w:abstractNum w:abstractNumId="1" w15:restartNumberingAfterBreak="0">
    <w:nsid w:val="B3F13E49"/>
    <w:multiLevelType w:val="singleLevel"/>
    <w:tmpl w:val="B3F13E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24A13F74"/>
    <w:multiLevelType w:val="singleLevel"/>
    <w:tmpl w:val="1DD4AFB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</w:rPr>
    </w:lvl>
  </w:abstractNum>
  <w:abstractNum w:abstractNumId="3" w15:restartNumberingAfterBreak="0">
    <w:nsid w:val="67B29D01"/>
    <w:multiLevelType w:val="singleLevel"/>
    <w:tmpl w:val="67B29D0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  <w:sz w:val="21"/>
        <w:szCs w:val="21"/>
      </w:rPr>
    </w:lvl>
  </w:abstractNum>
  <w:num w:numId="1" w16cid:durableId="415904830">
    <w:abstractNumId w:val="0"/>
  </w:num>
  <w:num w:numId="2" w16cid:durableId="1632243962">
    <w:abstractNumId w:val="3"/>
  </w:num>
  <w:num w:numId="3" w16cid:durableId="301354719">
    <w:abstractNumId w:val="1"/>
  </w:num>
  <w:num w:numId="4" w16cid:durableId="224024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69B"/>
    <w:rsid w:val="00055883"/>
    <w:rsid w:val="00057E6E"/>
    <w:rsid w:val="0006044D"/>
    <w:rsid w:val="00060D37"/>
    <w:rsid w:val="00062324"/>
    <w:rsid w:val="00063C0E"/>
    <w:rsid w:val="0006499E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4B5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C78C8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5849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485B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6722"/>
    <w:rsid w:val="0031795B"/>
    <w:rsid w:val="00317A57"/>
    <w:rsid w:val="003200E1"/>
    <w:rsid w:val="00320A99"/>
    <w:rsid w:val="00321025"/>
    <w:rsid w:val="0032144B"/>
    <w:rsid w:val="003214A8"/>
    <w:rsid w:val="00322D5B"/>
    <w:rsid w:val="00322DC1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97E8F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357F3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2582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1ECD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564E"/>
    <w:rsid w:val="005A751F"/>
    <w:rsid w:val="005A763B"/>
    <w:rsid w:val="005A7719"/>
    <w:rsid w:val="005A77C2"/>
    <w:rsid w:val="005B23A8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6F3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16CF8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0B91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8D"/>
    <w:rsid w:val="006D0EE8"/>
    <w:rsid w:val="006D1212"/>
    <w:rsid w:val="006D19C6"/>
    <w:rsid w:val="006D3162"/>
    <w:rsid w:val="006D32F7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7C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06A3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6B2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6B39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0CE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2D56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3665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5C9E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3EBB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4406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885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1DBA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4AAA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5D08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76F1"/>
    <w:rsid w:val="00D37928"/>
    <w:rsid w:val="00D419D0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5CD9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6AB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390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25D5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C4A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B67C5"/>
    <w:rsid w:val="00FB68D2"/>
    <w:rsid w:val="00FC31AF"/>
    <w:rsid w:val="00FC3750"/>
    <w:rsid w:val="00FC487C"/>
    <w:rsid w:val="00FC50F1"/>
    <w:rsid w:val="00FC51A5"/>
    <w:rsid w:val="00FD0B36"/>
    <w:rsid w:val="00FD168A"/>
    <w:rsid w:val="00FD3643"/>
    <w:rsid w:val="00FD5255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3615B94"/>
    <w:rsid w:val="14422E34"/>
    <w:rsid w:val="15690487"/>
    <w:rsid w:val="1A1665D5"/>
    <w:rsid w:val="1D45546C"/>
    <w:rsid w:val="1DEE7E1E"/>
    <w:rsid w:val="23E46645"/>
    <w:rsid w:val="265A2C18"/>
    <w:rsid w:val="2B384437"/>
    <w:rsid w:val="2D0C43EE"/>
    <w:rsid w:val="2E562803"/>
    <w:rsid w:val="351515B1"/>
    <w:rsid w:val="361A062E"/>
    <w:rsid w:val="362D6299"/>
    <w:rsid w:val="3B203C40"/>
    <w:rsid w:val="407915B8"/>
    <w:rsid w:val="41A2426E"/>
    <w:rsid w:val="4C7F2AE7"/>
    <w:rsid w:val="510D3B7E"/>
    <w:rsid w:val="555E59C1"/>
    <w:rsid w:val="567B06BC"/>
    <w:rsid w:val="59016C83"/>
    <w:rsid w:val="593D21AE"/>
    <w:rsid w:val="5ED91DE7"/>
    <w:rsid w:val="650D438B"/>
    <w:rsid w:val="67CB300E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B7A7B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9F5C9E"/>
    <w:rPr>
      <w:color w:val="605E5C"/>
      <w:shd w:val="clear" w:color="auto" w:fill="E1DFDD"/>
    </w:rPr>
  </w:style>
  <w:style w:type="character" w:customStyle="1" w:styleId="a6">
    <w:name w:val="正文文本 字符"/>
    <w:basedOn w:val="a0"/>
    <w:link w:val="a5"/>
    <w:uiPriority w:val="1"/>
    <w:rsid w:val="004357F3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3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link.springer.com/collections/gddabbjcba" TargetMode="External"/><Relationship Id="rId18" Type="http://schemas.openxmlformats.org/officeDocument/2006/relationships/hyperlink" Target="https://doi.org/10.1007/s40820-023-01178-3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07/s40820-022-01006-0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3-01202-6" TargetMode="External"/><Relationship Id="rId25" Type="http://schemas.openxmlformats.org/officeDocument/2006/relationships/hyperlink" Target="https://doi.org/10.1007/s40820-021-00741-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3-01222-2" TargetMode="External"/><Relationship Id="rId20" Type="http://schemas.openxmlformats.org/officeDocument/2006/relationships/hyperlink" Target="https://doi.org/10.1007/s40820-023-01086-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2-00791-y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3-01318-9" TargetMode="External"/><Relationship Id="rId23" Type="http://schemas.openxmlformats.org/officeDocument/2006/relationships/hyperlink" Target="https://doi.org/10.1007/s40820-022-00792-x" TargetMode="External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3-01113-6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355-y" TargetMode="External"/><Relationship Id="rId22" Type="http://schemas.openxmlformats.org/officeDocument/2006/relationships/hyperlink" Target="https://doi.org/10.1007/s40820-022-00892-8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2F8C1A-35A6-4AEA-B868-407D12223D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6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3789</Characters>
  <Application>Microsoft Office Word</Application>
  <DocSecurity>0</DocSecurity>
  <Lines>67</Lines>
  <Paragraphs>54</Paragraphs>
  <ScaleCrop>false</ScaleCrop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2023-04-01T11:12:00Z</dcterms:created>
  <dcterms:modified xsi:type="dcterms:W3CDTF">2024-02-29T13:23:00Z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2052-11.1.0.12302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2f54a45c8b00b5df01c9c9137787d27b36d80ffd12914c606d45aace2790bc3a</vt:lpwstr>
  </property>
</Properties>
</file>