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BDB51" w14:textId="7B946FA0" w:rsidR="00B27F6F" w:rsidRDefault="00711D1C" w:rsidP="003F6C9F">
      <w:pPr>
        <w:spacing w:before="16" w:line="360" w:lineRule="auto"/>
        <w:jc w:val="center"/>
        <w:rPr>
          <w:rFonts w:eastAsiaTheme="minorEastAsia"/>
          <w:b/>
          <w:sz w:val="44"/>
          <w:szCs w:val="44"/>
          <w:lang w:eastAsia="zh-CN"/>
        </w:rPr>
      </w:pPr>
      <w:r>
        <w:rPr>
          <w:b/>
          <w:sz w:val="44"/>
          <w:szCs w:val="44"/>
        </w:rPr>
        <w:t>Sodium</w:t>
      </w:r>
      <w:r w:rsidR="00D23C1B">
        <w:rPr>
          <w:b/>
          <w:sz w:val="44"/>
          <w:szCs w:val="44"/>
        </w:rPr>
        <w:t xml:space="preserve"> </w:t>
      </w:r>
      <w:r w:rsidR="00AC799C">
        <w:rPr>
          <w:b/>
          <w:sz w:val="44"/>
          <w:szCs w:val="44"/>
        </w:rPr>
        <w:t>Batteries</w:t>
      </w:r>
      <w:r w:rsidR="00D23C1B">
        <w:rPr>
          <w:rFonts w:eastAsiaTheme="minorEastAsia" w:hint="eastAsia"/>
          <w:b/>
          <w:sz w:val="44"/>
          <w:szCs w:val="44"/>
          <w:lang w:eastAsia="zh-CN"/>
        </w:rPr>
        <w:t xml:space="preserve"> </w:t>
      </w:r>
      <w:r>
        <w:rPr>
          <w:rFonts w:eastAsiaTheme="minorEastAsia"/>
          <w:b/>
          <w:sz w:val="44"/>
          <w:szCs w:val="44"/>
          <w:lang w:eastAsia="zh-CN"/>
        </w:rPr>
        <w:t>(202</w:t>
      </w:r>
      <w:r w:rsidR="00B10B24">
        <w:rPr>
          <w:rFonts w:eastAsiaTheme="minorEastAsia"/>
          <w:b/>
          <w:sz w:val="44"/>
          <w:szCs w:val="44"/>
          <w:lang w:eastAsia="zh-CN"/>
        </w:rPr>
        <w:t>2</w:t>
      </w:r>
      <w:r>
        <w:rPr>
          <w:rFonts w:eastAsiaTheme="minorEastAsia"/>
          <w:b/>
          <w:sz w:val="44"/>
          <w:szCs w:val="44"/>
          <w:lang w:eastAsia="zh-CN"/>
        </w:rPr>
        <w:t>-202</w:t>
      </w:r>
      <w:r w:rsidR="00895338">
        <w:rPr>
          <w:rFonts w:eastAsiaTheme="minorEastAsia"/>
          <w:b/>
          <w:sz w:val="44"/>
          <w:szCs w:val="44"/>
          <w:lang w:eastAsia="zh-CN"/>
        </w:rPr>
        <w:t>4</w:t>
      </w:r>
      <w:r>
        <w:rPr>
          <w:rFonts w:eastAsiaTheme="minorEastAsia"/>
          <w:b/>
          <w:sz w:val="44"/>
          <w:szCs w:val="44"/>
          <w:lang w:eastAsia="zh-CN"/>
        </w:rPr>
        <w:t>)</w:t>
      </w:r>
    </w:p>
    <w:p w14:paraId="235FAA12" w14:textId="12B4F529" w:rsidR="00D23C1B" w:rsidRPr="00D23C1B" w:rsidRDefault="00000000" w:rsidP="00D23C1B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D23C1B" w:rsidRPr="00D23C1B">
          <w:rPr>
            <w:rStyle w:val="af3"/>
            <w:rFonts w:eastAsiaTheme="minorEastAsia"/>
            <w:bCs/>
            <w:lang w:eastAsia="zh-CN"/>
          </w:rPr>
          <w:t>Browse in the web</w:t>
        </w:r>
      </w:hyperlink>
    </w:p>
    <w:p w14:paraId="10491D1A" w14:textId="77777777" w:rsidR="00511450" w:rsidRPr="00511450" w:rsidRDefault="00511450" w:rsidP="0051145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bookmarkStart w:id="0" w:name="_Hlk135593461"/>
      <w:bookmarkStart w:id="1" w:name="_Hlk100311846"/>
      <w:bookmarkStart w:id="2" w:name="_Hlk96436637"/>
      <w:bookmarkStart w:id="3" w:name="_Hlk161864160"/>
      <w:r w:rsidRPr="00511450">
        <w:rPr>
          <w:b/>
          <w:bCs/>
          <w:color w:val="000000" w:themeColor="text1"/>
          <w:sz w:val="21"/>
          <w:szCs w:val="21"/>
        </w:rPr>
        <w:t>Recent Progress in Improving Rate Performance of Cellulose-Derived Carbon Materials for Sodium-Ion Batteries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 xml:space="preserve"> (</w:t>
      </w:r>
      <w:r w:rsidRPr="00511450">
        <w:rPr>
          <w:b/>
          <w:bCs/>
          <w:color w:val="000000" w:themeColor="text1"/>
          <w:sz w:val="21"/>
          <w:szCs w:val="21"/>
        </w:rPr>
        <w:t>Review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>)</w:t>
      </w:r>
    </w:p>
    <w:p w14:paraId="0F7C60D3" w14:textId="77777777" w:rsidR="00511450" w:rsidRPr="00511450" w:rsidRDefault="00511450" w:rsidP="00511450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511450">
        <w:rPr>
          <w:sz w:val="21"/>
          <w:szCs w:val="21"/>
        </w:rPr>
        <w:t xml:space="preserve">Fujuan Wang, Tianyun Zhang, Tian Zhang, Tianqi He &amp; Fen Ran </w:t>
      </w:r>
    </w:p>
    <w:p w14:paraId="7ED33AE9" w14:textId="1CDDC9E3" w:rsidR="00511450" w:rsidRPr="00511450" w:rsidRDefault="00511450" w:rsidP="00511450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511450">
        <w:rPr>
          <w:sz w:val="21"/>
          <w:szCs w:val="21"/>
        </w:rPr>
        <w:t>Nano-Micro Lett. 16, 148 (2024).</w:t>
      </w:r>
      <w:r w:rsidRPr="00511450">
        <w:rPr>
          <w:rFonts w:hint="eastAsia"/>
          <w:sz w:val="21"/>
          <w:szCs w:val="21"/>
        </w:rPr>
        <w:t xml:space="preserve"> </w:t>
      </w:r>
      <w:hyperlink r:id="rId14" w:history="1">
        <w:r w:rsidRPr="00511450">
          <w:rPr>
            <w:rStyle w:val="af3"/>
            <w:sz w:val="21"/>
            <w:szCs w:val="21"/>
          </w:rPr>
          <w:t>https://doi.org/10.1007/s40820-024-01351-2</w:t>
        </w:r>
      </w:hyperlink>
    </w:p>
    <w:bookmarkEnd w:id="3"/>
    <w:p w14:paraId="1A415DE4" w14:textId="0DC94E73" w:rsidR="00511450" w:rsidRPr="00844388" w:rsidRDefault="00511450" w:rsidP="0051145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844388">
        <w:rPr>
          <w:b/>
          <w:bCs/>
          <w:color w:val="000000" w:themeColor="text1"/>
          <w:sz w:val="21"/>
          <w:szCs w:val="21"/>
        </w:rPr>
        <w:t>A Molecular-Sieving Interphase Towards Low-Concentrated Aqueous Sodium-Ion Batteries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 xml:space="preserve"> (</w:t>
      </w:r>
      <w:r w:rsidRPr="00844388">
        <w:rPr>
          <w:b/>
          <w:bCs/>
          <w:color w:val="000000" w:themeColor="text1"/>
          <w:sz w:val="21"/>
          <w:szCs w:val="21"/>
        </w:rPr>
        <w:t>Article</w:t>
      </w:r>
      <w:r>
        <w:rPr>
          <w:rFonts w:eastAsiaTheme="minorEastAsia" w:hint="eastAsia"/>
          <w:b/>
          <w:bCs/>
          <w:color w:val="000000" w:themeColor="text1"/>
          <w:sz w:val="21"/>
          <w:szCs w:val="21"/>
          <w:lang w:eastAsia="zh-CN"/>
        </w:rPr>
        <w:t>)</w:t>
      </w:r>
    </w:p>
    <w:p w14:paraId="58BBA834" w14:textId="77777777" w:rsidR="00511450" w:rsidRPr="00844388" w:rsidRDefault="00511450" w:rsidP="00511450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sz w:val="21"/>
          <w:szCs w:val="21"/>
        </w:rPr>
      </w:pPr>
      <w:r w:rsidRPr="00844388">
        <w:rPr>
          <w:sz w:val="21"/>
          <w:szCs w:val="21"/>
        </w:rPr>
        <w:t xml:space="preserve">Tingting Liu, Han Wu, Hao Wang, Yiran Jiao, Xiaofan Du, Jinzhi Wang, Guangying Fu, Yaojian Zhang, Jingwen Zhao &amp; Guanglei Cui </w:t>
      </w:r>
    </w:p>
    <w:p w14:paraId="0CDEEAEC" w14:textId="5E732842" w:rsidR="00511450" w:rsidRPr="00511450" w:rsidRDefault="00511450" w:rsidP="00511450">
      <w:pPr>
        <w:pStyle w:val="af5"/>
        <w:tabs>
          <w:tab w:val="left" w:pos="960"/>
        </w:tabs>
        <w:spacing w:line="360" w:lineRule="auto"/>
        <w:ind w:leftChars="200" w:left="480" w:firstLineChars="0" w:firstLine="0"/>
        <w:rPr>
          <w:rFonts w:eastAsiaTheme="minorEastAsia" w:hint="eastAsia"/>
          <w:sz w:val="21"/>
          <w:szCs w:val="21"/>
          <w:lang w:eastAsia="zh-CN"/>
        </w:rPr>
      </w:pPr>
      <w:r w:rsidRPr="00844388">
        <w:rPr>
          <w:sz w:val="21"/>
          <w:szCs w:val="21"/>
        </w:rPr>
        <w:t>Nano-Micro Lett. 16, 144 (2024).</w:t>
      </w:r>
      <w:r w:rsidRPr="00844388">
        <w:rPr>
          <w:rFonts w:hint="eastAsia"/>
          <w:sz w:val="21"/>
          <w:szCs w:val="21"/>
        </w:rPr>
        <w:t xml:space="preserve"> </w:t>
      </w:r>
      <w:hyperlink r:id="rId15" w:history="1">
        <w:r w:rsidRPr="00844388">
          <w:rPr>
            <w:rStyle w:val="af3"/>
            <w:sz w:val="21"/>
            <w:szCs w:val="21"/>
          </w:rPr>
          <w:t>https://doi.org/10.1007/s40820-024-01340-5</w:t>
        </w:r>
      </w:hyperlink>
    </w:p>
    <w:p w14:paraId="65E189E3" w14:textId="6418220B" w:rsidR="00C86C40" w:rsidRDefault="00C86C40" w:rsidP="00C86C40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color w:val="000000" w:themeColor="text1"/>
          <w:sz w:val="21"/>
          <w:szCs w:val="21"/>
        </w:rPr>
      </w:pPr>
      <w:r w:rsidRPr="001F3DF0">
        <w:rPr>
          <w:b/>
          <w:bCs/>
          <w:color w:val="000000" w:themeColor="text1"/>
          <w:sz w:val="21"/>
          <w:szCs w:val="21"/>
        </w:rPr>
        <w:t>Fast and Stable Zinc Anode-Based Electrochromic Displays Enabled by Bimetallically Doped Vanadate and Aqueous Zn2+/Na+ Hybrid Electrolytes</w:t>
      </w:r>
      <w:r>
        <w:rPr>
          <w:b/>
          <w:bCs/>
          <w:color w:val="000000" w:themeColor="text1"/>
          <w:sz w:val="21"/>
          <w:szCs w:val="21"/>
        </w:rPr>
        <w:t xml:space="preserve"> (</w:t>
      </w:r>
      <w:r w:rsidR="00895338">
        <w:rPr>
          <w:b/>
          <w:bCs/>
          <w:color w:val="000000" w:themeColor="text1"/>
          <w:sz w:val="21"/>
          <w:szCs w:val="21"/>
        </w:rPr>
        <w:t>Article</w:t>
      </w:r>
      <w:r>
        <w:rPr>
          <w:b/>
          <w:bCs/>
          <w:color w:val="000000" w:themeColor="text1"/>
          <w:sz w:val="21"/>
          <w:szCs w:val="21"/>
        </w:rPr>
        <w:t>)</w:t>
      </w:r>
    </w:p>
    <w:p w14:paraId="1873A45B" w14:textId="77777777" w:rsidR="00C86C40" w:rsidRPr="00511450" w:rsidRDefault="00C86C40" w:rsidP="00C86C40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511450">
        <w:rPr>
          <w:sz w:val="21"/>
          <w:szCs w:val="21"/>
          <w:lang w:val="de-DE"/>
        </w:rPr>
        <w:t xml:space="preserve">Zhaoyang Song, Bin Wang, Wu Zhang, Qianqian Zhu, Abdulhakem Y. Elezzabi, Linhua Liu, William W. Yu &amp; Haizeng Li </w:t>
      </w:r>
    </w:p>
    <w:p w14:paraId="6B6A1DB4" w14:textId="111415D6" w:rsidR="00C86C40" w:rsidRPr="00C86C40" w:rsidRDefault="00C86C40" w:rsidP="00C86C40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1F3DF0">
        <w:rPr>
          <w:sz w:val="21"/>
          <w:szCs w:val="21"/>
          <w:lang w:val="fr-CA"/>
        </w:rPr>
        <w:t xml:space="preserve">Nano-Micro Lett. 15, 229 (2023). </w:t>
      </w:r>
      <w:hyperlink r:id="rId16" w:history="1">
        <w:r w:rsidRPr="001F3DF0">
          <w:rPr>
            <w:rStyle w:val="af3"/>
            <w:sz w:val="21"/>
            <w:szCs w:val="21"/>
            <w:lang w:val="fr-CA"/>
          </w:rPr>
          <w:t>https://doi.org/10.1007/s40820-023-01209-z</w:t>
        </w:r>
      </w:hyperlink>
    </w:p>
    <w:p w14:paraId="195E5FD3" w14:textId="05523BDD" w:rsidR="00783B89" w:rsidRPr="00DA4FED" w:rsidRDefault="00783B89" w:rsidP="00783B8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A4FED">
        <w:rPr>
          <w:b/>
          <w:bCs/>
          <w:sz w:val="21"/>
          <w:szCs w:val="21"/>
        </w:rPr>
        <w:t>Advances in Mn-Based Electrode Materials for Aqueous Sodium-Ion Batteries (</w:t>
      </w:r>
      <w:r w:rsidR="00895338">
        <w:rPr>
          <w:b/>
          <w:bCs/>
          <w:sz w:val="21"/>
          <w:szCs w:val="21"/>
        </w:rPr>
        <w:t>Review</w:t>
      </w:r>
      <w:r w:rsidRPr="00DA4FED">
        <w:rPr>
          <w:b/>
          <w:bCs/>
          <w:sz w:val="21"/>
          <w:szCs w:val="21"/>
        </w:rPr>
        <w:t>)</w:t>
      </w:r>
    </w:p>
    <w:p w14:paraId="548EF19A" w14:textId="77777777" w:rsidR="00783B89" w:rsidRPr="00DA4FED" w:rsidRDefault="00783B89" w:rsidP="00783B89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eastAsia="zh-CN"/>
        </w:rPr>
      </w:pPr>
      <w:r w:rsidRPr="00DA4FED">
        <w:rPr>
          <w:sz w:val="21"/>
          <w:szCs w:val="21"/>
          <w:lang w:eastAsia="zh-CN"/>
        </w:rPr>
        <w:t xml:space="preserve">Changsheng Ding, Zhang Chen, Chuanxiang Cao, Yu Liu &amp; Yanfeng Gao </w:t>
      </w:r>
    </w:p>
    <w:p w14:paraId="0AD77385" w14:textId="77777777" w:rsidR="00783B89" w:rsidRPr="00DA4FED" w:rsidRDefault="00783B89" w:rsidP="00783B89">
      <w:pPr>
        <w:pStyle w:val="af5"/>
        <w:spacing w:line="360" w:lineRule="auto"/>
        <w:ind w:leftChars="200" w:left="480" w:firstLineChars="0" w:firstLine="0"/>
        <w:rPr>
          <w:sz w:val="21"/>
          <w:szCs w:val="21"/>
          <w:lang w:eastAsia="zh-CN"/>
        </w:rPr>
      </w:pPr>
      <w:r w:rsidRPr="00DA4FED">
        <w:rPr>
          <w:sz w:val="21"/>
          <w:szCs w:val="21"/>
          <w:lang w:eastAsia="zh-CN"/>
        </w:rPr>
        <w:t>Nano-Micro Lett. 15, 192 (2023).</w:t>
      </w:r>
      <w:r>
        <w:rPr>
          <w:sz w:val="21"/>
          <w:szCs w:val="21"/>
          <w:lang w:eastAsia="zh-CN"/>
        </w:rPr>
        <w:t xml:space="preserve"> </w:t>
      </w:r>
      <w:hyperlink r:id="rId17" w:history="1">
        <w:r w:rsidRPr="00DA4FED">
          <w:rPr>
            <w:rStyle w:val="af3"/>
            <w:sz w:val="21"/>
            <w:szCs w:val="21"/>
            <w:lang w:eastAsia="zh-CN"/>
          </w:rPr>
          <w:t>https://doi.org/10.1007/s40820-023-01162-x</w:t>
        </w:r>
      </w:hyperlink>
    </w:p>
    <w:p w14:paraId="090F2881" w14:textId="2DF4A188" w:rsidR="003F0D81" w:rsidRPr="00D23C1B" w:rsidRDefault="003F0D81" w:rsidP="0086035A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Fundamental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Understanding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Optimization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Strategies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Dual-Ion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Batteries: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</w:t>
      </w:r>
      <w:r w:rsidR="00D23C1B">
        <w:rPr>
          <w:b/>
          <w:bCs/>
          <w:sz w:val="21"/>
          <w:szCs w:val="21"/>
        </w:rPr>
        <w:t xml:space="preserve"> </w:t>
      </w:r>
      <w:r w:rsidR="00895338">
        <w:rPr>
          <w:b/>
          <w:bCs/>
          <w:sz w:val="21"/>
          <w:szCs w:val="21"/>
        </w:rPr>
        <w:t>Review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Review</w:t>
      </w:r>
      <w:r w:rsidRPr="00D23C1B">
        <w:rPr>
          <w:b/>
          <w:bCs/>
          <w:sz w:val="21"/>
          <w:szCs w:val="21"/>
        </w:rPr>
        <w:t>)</w:t>
      </w:r>
    </w:p>
    <w:p w14:paraId="5AD43CDD" w14:textId="180E87D9" w:rsidR="003F0D81" w:rsidRPr="003F0D81" w:rsidRDefault="003F0D81" w:rsidP="003F0D8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3F0D81">
        <w:rPr>
          <w:sz w:val="21"/>
          <w:szCs w:val="21"/>
        </w:rPr>
        <w:t>Chong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Chen,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Chun-Sing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Lee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Yongbing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Tang</w:t>
      </w:r>
      <w:r w:rsidR="00D23C1B">
        <w:rPr>
          <w:sz w:val="21"/>
          <w:szCs w:val="21"/>
        </w:rPr>
        <w:t xml:space="preserve"> </w:t>
      </w:r>
    </w:p>
    <w:p w14:paraId="24DDACAC" w14:textId="064D3C55" w:rsidR="003F0D81" w:rsidRPr="003F0D81" w:rsidRDefault="003F0D81" w:rsidP="003F0D81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3F0D81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15,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121</w:t>
      </w:r>
      <w:r w:rsidR="00D23C1B">
        <w:rPr>
          <w:sz w:val="21"/>
          <w:szCs w:val="21"/>
        </w:rPr>
        <w:t xml:space="preserve"> </w:t>
      </w:r>
      <w:r w:rsidRPr="003F0D81">
        <w:rPr>
          <w:sz w:val="21"/>
          <w:szCs w:val="21"/>
        </w:rPr>
        <w:t>(2023).</w:t>
      </w:r>
      <w:r w:rsidR="00D23C1B">
        <w:rPr>
          <w:sz w:val="21"/>
          <w:szCs w:val="21"/>
        </w:rPr>
        <w:t xml:space="preserve"> </w:t>
      </w:r>
      <w:hyperlink r:id="rId18" w:history="1">
        <w:r w:rsidRPr="003F0D81">
          <w:rPr>
            <w:rStyle w:val="af3"/>
            <w:sz w:val="21"/>
            <w:szCs w:val="21"/>
          </w:rPr>
          <w:t>https://doi.org/10.1007/s40820-023-01086-6</w:t>
        </w:r>
      </w:hyperlink>
    </w:p>
    <w:bookmarkEnd w:id="0"/>
    <w:p w14:paraId="60297928" w14:textId="61866E16" w:rsidR="00F95AEF" w:rsidRPr="00D23C1B" w:rsidRDefault="00F95AEF" w:rsidP="0086035A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Interface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Engineering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of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Fe7S8/FeS2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Heterostructure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situ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Encapsulated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into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Nitrogen-Doped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Carbon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Nanotubes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High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Power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Sodium-Ion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Batteries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3219DF5B" w14:textId="274A2626" w:rsidR="00F95AEF" w:rsidRPr="00F95AEF" w:rsidRDefault="00F95AEF" w:rsidP="00F95AE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95AEF">
        <w:rPr>
          <w:sz w:val="21"/>
          <w:szCs w:val="21"/>
        </w:rPr>
        <w:t>Penghao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Song,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Jian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Yang,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Chengyin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Wang,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Tianyi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Wang,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Hong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Gao,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Guoxiu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Wang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Jiabao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Li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15,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118</w:t>
      </w:r>
      <w:r w:rsidR="00D23C1B">
        <w:rPr>
          <w:sz w:val="21"/>
          <w:szCs w:val="21"/>
        </w:rPr>
        <w:t xml:space="preserve"> </w:t>
      </w:r>
      <w:r w:rsidRPr="00F95AEF">
        <w:rPr>
          <w:sz w:val="21"/>
          <w:szCs w:val="21"/>
        </w:rPr>
        <w:t>(2023).</w:t>
      </w:r>
      <w:r w:rsidR="00D23C1B">
        <w:rPr>
          <w:sz w:val="21"/>
          <w:szCs w:val="21"/>
        </w:rPr>
        <w:t xml:space="preserve"> </w:t>
      </w:r>
      <w:hyperlink r:id="rId19" w:history="1">
        <w:r w:rsidRPr="00F95AEF">
          <w:rPr>
            <w:rStyle w:val="af3"/>
            <w:sz w:val="21"/>
            <w:szCs w:val="21"/>
          </w:rPr>
          <w:t>https://doi.org/10.1007/s40820-023-01082-w</w:t>
        </w:r>
      </w:hyperlink>
    </w:p>
    <w:p w14:paraId="259A6826" w14:textId="3E918F45" w:rsidR="0086035A" w:rsidRPr="00D23C1B" w:rsidRDefault="0086035A" w:rsidP="0086035A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Anion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Defects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Engineering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of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Ternary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Nb-Based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Chalcogenide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Anodes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Toward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High-Performance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Sodium-Based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Dual-Ion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Batteries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2F9A3539" w14:textId="49E953EA" w:rsidR="0086035A" w:rsidRPr="0086035A" w:rsidRDefault="0086035A" w:rsidP="0086035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6035A">
        <w:rPr>
          <w:sz w:val="21"/>
          <w:szCs w:val="21"/>
        </w:rPr>
        <w:t>Yangjie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Liu,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Min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Qiu,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Xiang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Hu,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Jun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Yuan,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Weilu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Liao,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Liangmei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Sheng,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Yuhua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Chen,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Yongmin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Wu,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Hongbing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Zhan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Zhenhai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Wen</w:t>
      </w:r>
      <w:r w:rsidR="00D23C1B">
        <w:rPr>
          <w:sz w:val="21"/>
          <w:szCs w:val="21"/>
        </w:rPr>
        <w:t xml:space="preserve"> </w:t>
      </w:r>
    </w:p>
    <w:p w14:paraId="49F8A71F" w14:textId="3FFFE40B" w:rsidR="0086035A" w:rsidRPr="0086035A" w:rsidRDefault="0086035A" w:rsidP="0086035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6035A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15,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104</w:t>
      </w:r>
      <w:r w:rsidR="00D23C1B">
        <w:rPr>
          <w:sz w:val="21"/>
          <w:szCs w:val="21"/>
        </w:rPr>
        <w:t xml:space="preserve"> </w:t>
      </w:r>
      <w:r w:rsidRPr="0086035A">
        <w:rPr>
          <w:sz w:val="21"/>
          <w:szCs w:val="21"/>
        </w:rPr>
        <w:t>(2023).</w:t>
      </w:r>
      <w:hyperlink r:id="rId20" w:history="1">
        <w:r w:rsidR="00D23C1B">
          <w:rPr>
            <w:rStyle w:val="af3"/>
            <w:sz w:val="21"/>
            <w:szCs w:val="21"/>
          </w:rPr>
          <w:t xml:space="preserve"> </w:t>
        </w:r>
        <w:r w:rsidRPr="0086035A">
          <w:rPr>
            <w:rStyle w:val="af3"/>
            <w:sz w:val="21"/>
            <w:szCs w:val="21"/>
          </w:rPr>
          <w:t>https://doi.org/10.1007/s40820-023-01070-0</w:t>
        </w:r>
      </w:hyperlink>
    </w:p>
    <w:p w14:paraId="63301AD0" w14:textId="28B86E10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Elastic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Buffering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Layer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CuS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Enabling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High-Rate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Long-Life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Sodium-Ion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Storage</w:t>
      </w:r>
      <w:r w:rsidR="00D23C1B">
        <w:rPr>
          <w:rFonts w:eastAsia="宋体" w:hint="eastAsia"/>
          <w:b/>
          <w:bCs/>
          <w:sz w:val="21"/>
          <w:szCs w:val="21"/>
          <w:lang w:val="en-US" w:eastAsia="zh-CN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47819380" w14:textId="12274C6B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Yuanhua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Xiao,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Feng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Yue,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Ziqing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Wen,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Ya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Shen,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Dangcheng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Huazhang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Guo,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Xianhong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Rui,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Liming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Zhou,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Shaoming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Fang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Yu</w:t>
      </w:r>
    </w:p>
    <w:p w14:paraId="51046B98" w14:textId="77A49C24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193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1" w:history="1">
        <w:r w:rsidRPr="00BF61F3">
          <w:rPr>
            <w:rStyle w:val="af3"/>
            <w:sz w:val="21"/>
            <w:szCs w:val="21"/>
          </w:rPr>
          <w:t>https://doi.org/10.1007/s40820-022-00924-3</w:t>
        </w:r>
      </w:hyperlink>
    </w:p>
    <w:p w14:paraId="31A074BF" w14:textId="6422BAF6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lastRenderedPageBreak/>
        <w:t>Molybdenum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Oxynitride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Atomic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Nanoclusters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Bonded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Nanosheets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of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N-Doped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Carbon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Hierarchical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Microspheres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Efficient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Sodium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Storage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73AB84A5" w14:textId="2D8245AE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Xiaona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Pan,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Baojuan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Huibing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Zhengchunyu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Xuguang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An,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Jie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Liu,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Jinkui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Feng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Shenglin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Xiong</w:t>
      </w:r>
    </w:p>
    <w:p w14:paraId="160CB62A" w14:textId="1BE0AF68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163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2" w:history="1">
        <w:r w:rsidRPr="00BF61F3">
          <w:rPr>
            <w:rStyle w:val="af3"/>
            <w:sz w:val="21"/>
            <w:szCs w:val="21"/>
          </w:rPr>
          <w:t>https://doi.org/10.1007/s40820-022-00893-7</w:t>
        </w:r>
      </w:hyperlink>
    </w:p>
    <w:p w14:paraId="00B5256E" w14:textId="6B2B4B24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Tailoring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Nitrogen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Terminals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MXene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Enables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Fast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Charging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Stable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Cycling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Batteries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at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Low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Temperature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40699AF8" w14:textId="786B1BD7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Yang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Xia,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Lanfang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Que,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Fuda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Liang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Deng,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Zhenjin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Liang,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Yunshan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Meiyan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Sun,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Zhao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Zhenbo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Wang</w:t>
      </w:r>
    </w:p>
    <w:p w14:paraId="2E6AE3CD" w14:textId="1674B201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143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3" w:history="1">
        <w:r w:rsidRPr="00BF61F3">
          <w:rPr>
            <w:rStyle w:val="af3"/>
            <w:sz w:val="21"/>
            <w:szCs w:val="21"/>
          </w:rPr>
          <w:t>https://doi.org/10.1007/s40820-022-00885-7</w:t>
        </w:r>
      </w:hyperlink>
    </w:p>
    <w:p w14:paraId="55B20E42" w14:textId="39415103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Natural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Stibnite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Lithium-/Sodium-Ion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Batteries: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Carbon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Dots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Evoked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High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Initial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Coulombic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Efficiency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2AD9CB33" w14:textId="7A027401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Yinger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Laiqiang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Yu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Ye,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Zhaofei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Ge,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Jiae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Wentao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Deng,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Guoqiang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Zou,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Hongshuai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Hou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Xiaobo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</w:t>
      </w:r>
      <w:r w:rsidR="00D23C1B">
        <w:rPr>
          <w:sz w:val="21"/>
          <w:szCs w:val="21"/>
        </w:rPr>
        <w:t xml:space="preserve"> </w:t>
      </w:r>
    </w:p>
    <w:p w14:paraId="00553979" w14:textId="75FB8E86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136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4" w:history="1">
        <w:r w:rsidRPr="00BF61F3">
          <w:rPr>
            <w:rStyle w:val="af3"/>
            <w:sz w:val="21"/>
            <w:szCs w:val="21"/>
          </w:rPr>
          <w:t>https://doi.org/10.1007/s40820-022-00873-x</w:t>
        </w:r>
      </w:hyperlink>
    </w:p>
    <w:p w14:paraId="608A978B" w14:textId="027FC6DD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Porous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Microspheres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Comprising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CoSe</w:t>
      </w:r>
      <w:r w:rsidRPr="00D23C1B">
        <w:rPr>
          <w:b/>
          <w:bCs/>
          <w:sz w:val="21"/>
          <w:szCs w:val="21"/>
          <w:vertAlign w:val="subscript"/>
        </w:rPr>
        <w:t>2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Nanorods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Coated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with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N-Doped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Graphitic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Polydopamine-Derived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Anodes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Long-Lived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Batteries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3FE49F5E" w14:textId="4D4566F2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Jae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Seob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Lee,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Rakesh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Saroha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Jung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Cho</w:t>
      </w:r>
    </w:p>
    <w:p w14:paraId="40C2A247" w14:textId="5294DBE4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113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5" w:history="1">
        <w:r w:rsidRPr="00BF61F3">
          <w:rPr>
            <w:rStyle w:val="af3"/>
            <w:sz w:val="21"/>
            <w:szCs w:val="21"/>
          </w:rPr>
          <w:t>https://doi.org/10.1007/s40820-022-00855-z</w:t>
        </w:r>
      </w:hyperlink>
    </w:p>
    <w:p w14:paraId="05D8626D" w14:textId="4D892B30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Laser-Derived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Interfacial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Confinement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Enables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Planar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Growth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of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2D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SnS</w:t>
      </w:r>
      <w:r w:rsidRPr="00D23C1B">
        <w:rPr>
          <w:b/>
          <w:bCs/>
          <w:sz w:val="21"/>
          <w:szCs w:val="21"/>
          <w:vertAlign w:val="subscript"/>
        </w:rPr>
        <w:t>2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Graphene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High-Flux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Electron/Ion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Bridging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Sodium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Storage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5944A0E6" w14:textId="7F071635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Xiaosa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Fei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Xiuhai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Changzhen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Qu,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Jinbo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Yuqian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Qiu,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Rong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Zhuang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Hongqiang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Wang</w:t>
      </w:r>
    </w:p>
    <w:p w14:paraId="38DD8553" w14:textId="65F78EC3" w:rsidR="00B27F6F" w:rsidRDefault="00AC799C" w:rsidP="003F6C9F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91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6" w:history="1">
        <w:r w:rsidRPr="00BF61F3">
          <w:rPr>
            <w:rStyle w:val="af3"/>
            <w:sz w:val="21"/>
            <w:szCs w:val="21"/>
          </w:rPr>
          <w:t>https://doi.org/10.1007/s40820-022-00829-1</w:t>
        </w:r>
      </w:hyperlink>
    </w:p>
    <w:bookmarkEnd w:id="1"/>
    <w:p w14:paraId="25509EF7" w14:textId="3EB7E34D" w:rsidR="0031290E" w:rsidRPr="00D23C1B" w:rsidRDefault="0031290E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Ultra-Low-Dose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Pre-Metallation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Strategy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Served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Commercial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Metal-Ion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Capacitors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20EF2D18" w14:textId="731D807A" w:rsidR="0031290E" w:rsidRPr="0031290E" w:rsidRDefault="0031290E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31290E">
        <w:rPr>
          <w:sz w:val="21"/>
          <w:szCs w:val="21"/>
        </w:rPr>
        <w:t>Zirui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Song,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Guiyu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Zhang,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Xinglan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Deng,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Kangyu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Zou,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Xuhuan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Xiao,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Roya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Momen,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Abouzar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Massoudi,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Wentao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Deng,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Jiugang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Hu,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Hongshuai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Hou,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Guoqiang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Zou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Xiaobo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Ji</w:t>
      </w:r>
    </w:p>
    <w:p w14:paraId="138BA0A0" w14:textId="2FC86FB6" w:rsidR="003F6C9F" w:rsidRPr="00BD6B47" w:rsidRDefault="0031290E" w:rsidP="00BD6B47">
      <w:pPr>
        <w:pStyle w:val="af5"/>
        <w:spacing w:line="360" w:lineRule="auto"/>
        <w:ind w:leftChars="200" w:left="480" w:firstLineChars="0" w:firstLine="0"/>
        <w:rPr>
          <w:color w:val="0000FF"/>
          <w:sz w:val="21"/>
          <w:szCs w:val="21"/>
          <w:u w:val="single"/>
        </w:rPr>
      </w:pPr>
      <w:r w:rsidRPr="0031290E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53</w:t>
      </w:r>
      <w:r w:rsidR="00D23C1B"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7" w:history="1">
        <w:r w:rsidRPr="0015650C">
          <w:rPr>
            <w:rStyle w:val="af3"/>
            <w:sz w:val="21"/>
            <w:szCs w:val="21"/>
          </w:rPr>
          <w:t>https://doi.org/10.1007/s40820-022-00792-x</w:t>
        </w:r>
      </w:hyperlink>
    </w:p>
    <w:p w14:paraId="6E9DD431" w14:textId="6E7BBD33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Room-Temperature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Assembled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MXene-Based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Aerogels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High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Mass-Loading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Sodium-Ion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Storage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37E2533D" w14:textId="1E4EBB7F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Fei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Song,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Hu,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Guohao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Li,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Jie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Shuijiao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Chen,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Xiuqiang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Xie,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Zhenjun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Wu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Nan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Zhang</w:t>
      </w:r>
    </w:p>
    <w:p w14:paraId="00A01352" w14:textId="0B485791" w:rsidR="00B27F6F" w:rsidRDefault="00AC799C" w:rsidP="003F6C9F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37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8" w:history="1">
        <w:r w:rsidRPr="00BF61F3">
          <w:rPr>
            <w:rStyle w:val="af3"/>
            <w:sz w:val="21"/>
            <w:szCs w:val="21"/>
          </w:rPr>
          <w:t>https://doi.org/10.1007/s40820-021-00781-6</w:t>
        </w:r>
      </w:hyperlink>
    </w:p>
    <w:bookmarkEnd w:id="2"/>
    <w:p w14:paraId="1811E132" w14:textId="5E247790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t>Fabricating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Na/In/C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Composite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Anode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with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Natrophilic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Na–In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Alloy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Enables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Superior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Na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Deposition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the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EC/PC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Electrolyte</w:t>
      </w:r>
      <w:r w:rsidR="00D23C1B">
        <w:rPr>
          <w:b/>
          <w:bCs/>
          <w:sz w:val="21"/>
          <w:szCs w:val="21"/>
        </w:rPr>
        <w:t xml:space="preserve"> 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00F8FBAF" w14:textId="4FC29E25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Hui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Ye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Tingting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Dezhi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Kong,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Di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Wu,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Yongbing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Tang,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Xinjian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Chun-Sing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Lee</w:t>
      </w:r>
    </w:p>
    <w:p w14:paraId="6ADC103F" w14:textId="15C57207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23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29" w:history="1">
        <w:r w:rsidRPr="00BF61F3">
          <w:rPr>
            <w:rStyle w:val="af3"/>
            <w:sz w:val="21"/>
            <w:szCs w:val="21"/>
          </w:rPr>
          <w:t>https://doi.org/10.1007/s40820-021-00756-7</w:t>
        </w:r>
      </w:hyperlink>
    </w:p>
    <w:p w14:paraId="176834C4" w14:textId="31EF3425" w:rsidR="00B27F6F" w:rsidRPr="00D23C1B" w:rsidRDefault="00AC799C" w:rsidP="003F6C9F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23C1B">
        <w:rPr>
          <w:b/>
          <w:bCs/>
          <w:sz w:val="21"/>
          <w:szCs w:val="21"/>
        </w:rPr>
        <w:lastRenderedPageBreak/>
        <w:t>Post-Synthetic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and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Situ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Vacancy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Repairing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of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Iron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Hexacyanoferrate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Toward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Highly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Stable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Cathodes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for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Sodium-Ion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Batteries</w:t>
      </w:r>
      <w:r w:rsidR="00D23C1B">
        <w:rPr>
          <w:b/>
          <w:bCs/>
          <w:sz w:val="21"/>
          <w:szCs w:val="21"/>
        </w:rPr>
        <w:t xml:space="preserve"> </w:t>
      </w:r>
      <w:r w:rsidRPr="00D23C1B">
        <w:rPr>
          <w:b/>
          <w:bCs/>
          <w:sz w:val="21"/>
          <w:szCs w:val="21"/>
        </w:rPr>
        <w:t>(</w:t>
      </w:r>
      <w:r w:rsidR="00895338">
        <w:rPr>
          <w:b/>
          <w:bCs/>
          <w:sz w:val="21"/>
          <w:szCs w:val="21"/>
        </w:rPr>
        <w:t>Article</w:t>
      </w:r>
      <w:r w:rsidRPr="00D23C1B">
        <w:rPr>
          <w:b/>
          <w:bCs/>
          <w:sz w:val="21"/>
          <w:szCs w:val="21"/>
        </w:rPr>
        <w:t>)</w:t>
      </w:r>
    </w:p>
    <w:p w14:paraId="13BD11CE" w14:textId="33F25F6B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Min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Wan,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Rui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Zeng,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Jingtao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Meng,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Zexiao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Cheng,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Weilun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Chen,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Jiayu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Peng,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Wuxing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Zhang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&amp;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Yunhui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Huang</w:t>
      </w:r>
    </w:p>
    <w:p w14:paraId="5760D411" w14:textId="38733E21" w:rsidR="00B27F6F" w:rsidRPr="00BF61F3" w:rsidRDefault="00AC799C" w:rsidP="003F6C9F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F61F3">
        <w:rPr>
          <w:sz w:val="21"/>
          <w:szCs w:val="21"/>
        </w:rPr>
        <w:t>Nano-Micro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Lett.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14,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9</w:t>
      </w:r>
      <w:r w:rsidR="00D23C1B">
        <w:rPr>
          <w:sz w:val="21"/>
          <w:szCs w:val="21"/>
        </w:rPr>
        <w:t xml:space="preserve"> </w:t>
      </w:r>
      <w:r w:rsidRPr="00BF61F3">
        <w:rPr>
          <w:sz w:val="21"/>
          <w:szCs w:val="21"/>
        </w:rPr>
        <w:t>(2022).</w:t>
      </w:r>
      <w:r w:rsidR="00D23C1B">
        <w:rPr>
          <w:sz w:val="21"/>
          <w:szCs w:val="21"/>
        </w:rPr>
        <w:t xml:space="preserve"> </w:t>
      </w:r>
      <w:hyperlink r:id="rId30" w:history="1">
        <w:r w:rsidRPr="00BF61F3">
          <w:rPr>
            <w:rStyle w:val="af3"/>
            <w:sz w:val="21"/>
            <w:szCs w:val="21"/>
          </w:rPr>
          <w:t>https://doi.org/10.1007/s40820-021-00742-z</w:t>
        </w:r>
      </w:hyperlink>
    </w:p>
    <w:sectPr w:rsidR="00B27F6F" w:rsidRPr="00BF61F3">
      <w:headerReference w:type="default" r:id="rId31"/>
      <w:footerReference w:type="default" r:id="rId32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FEC81" w14:textId="77777777" w:rsidR="00626281" w:rsidRDefault="00626281">
      <w:r>
        <w:separator/>
      </w:r>
    </w:p>
  </w:endnote>
  <w:endnote w:type="continuationSeparator" w:id="0">
    <w:p w14:paraId="194256C8" w14:textId="77777777" w:rsidR="00626281" w:rsidRDefault="0062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1F42" w14:textId="77777777" w:rsidR="00B27F6F" w:rsidRDefault="00AC799C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068B4" wp14:editId="551DBDB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033CB0" w14:textId="77777777" w:rsidR="00B27F6F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AC799C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E068B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1033CB0" w14:textId="77777777" w:rsidR="00B27F6F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AC799C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748F4" w14:textId="77777777" w:rsidR="00626281" w:rsidRDefault="00626281">
      <w:r>
        <w:separator/>
      </w:r>
    </w:p>
  </w:footnote>
  <w:footnote w:type="continuationSeparator" w:id="0">
    <w:p w14:paraId="03704C6E" w14:textId="77777777" w:rsidR="00626281" w:rsidRDefault="00626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8BB0D" w14:textId="77777777" w:rsidR="00B27F6F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AC799C">
        <w:rPr>
          <w:rStyle w:val="af3"/>
          <w:rFonts w:eastAsiaTheme="minorEastAsia"/>
          <w:lang w:val="en-US"/>
        </w:rPr>
        <w:t>N</w:t>
      </w:r>
      <w:r w:rsidR="00AC799C">
        <w:rPr>
          <w:rStyle w:val="af3"/>
          <w:rFonts w:eastAsiaTheme="minorEastAsia"/>
          <w:lang w:val="en-US" w:eastAsia="zh-CN"/>
        </w:rPr>
        <w:t xml:space="preserve">ano-Micro Letters </w:t>
      </w:r>
    </w:hyperlink>
    <w:r w:rsidR="00AC799C">
      <w:rPr>
        <w:rFonts w:eastAsiaTheme="minorEastAsia"/>
        <w:lang w:val="en-US" w:eastAsia="zh-CN"/>
      </w:rPr>
      <w:t xml:space="preserve">                                                                        </w:t>
    </w:r>
    <w:hyperlink r:id="rId2" w:history="1">
      <w:r w:rsidR="00AC799C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DBF06"/>
    <w:multiLevelType w:val="singleLevel"/>
    <w:tmpl w:val="03A414E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  <w:sz w:val="21"/>
        <w:szCs w:val="21"/>
      </w:rPr>
    </w:lvl>
  </w:abstractNum>
  <w:abstractNum w:abstractNumId="1" w15:restartNumberingAfterBreak="0">
    <w:nsid w:val="24A13F74"/>
    <w:multiLevelType w:val="singleLevel"/>
    <w:tmpl w:val="1DD4AFB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</w:rPr>
    </w:lvl>
  </w:abstractNum>
  <w:abstractNum w:abstractNumId="2" w15:restartNumberingAfterBreak="0">
    <w:nsid w:val="5DFD02F9"/>
    <w:multiLevelType w:val="multilevel"/>
    <w:tmpl w:val="65ACF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B29D01"/>
    <w:multiLevelType w:val="singleLevel"/>
    <w:tmpl w:val="67B29D0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  <w:sz w:val="21"/>
        <w:szCs w:val="21"/>
      </w:rPr>
    </w:lvl>
  </w:abstractNum>
  <w:num w:numId="1" w16cid:durableId="1914967637">
    <w:abstractNumId w:val="3"/>
  </w:num>
  <w:num w:numId="2" w16cid:durableId="459959053">
    <w:abstractNumId w:val="2"/>
  </w:num>
  <w:num w:numId="3" w16cid:durableId="581139283">
    <w:abstractNumId w:val="0"/>
  </w:num>
  <w:num w:numId="4" w16cid:durableId="224024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204A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4D1D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3659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0D44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290E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D81"/>
    <w:rsid w:val="003F0E11"/>
    <w:rsid w:val="003F103E"/>
    <w:rsid w:val="003F2C04"/>
    <w:rsid w:val="003F2E48"/>
    <w:rsid w:val="003F440C"/>
    <w:rsid w:val="003F4E9C"/>
    <w:rsid w:val="003F525A"/>
    <w:rsid w:val="003F6C9F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0DA"/>
    <w:rsid w:val="0045459A"/>
    <w:rsid w:val="004545DB"/>
    <w:rsid w:val="004572AB"/>
    <w:rsid w:val="0045786A"/>
    <w:rsid w:val="00460F76"/>
    <w:rsid w:val="00462D05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33"/>
    <w:rsid w:val="004909FF"/>
    <w:rsid w:val="00492DA8"/>
    <w:rsid w:val="00494847"/>
    <w:rsid w:val="00495071"/>
    <w:rsid w:val="004A0888"/>
    <w:rsid w:val="004A43B6"/>
    <w:rsid w:val="004A44E0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450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0C97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E7F61"/>
    <w:rsid w:val="005F01FC"/>
    <w:rsid w:val="005F0C89"/>
    <w:rsid w:val="005F0F1A"/>
    <w:rsid w:val="005F25EE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6281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48B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D1C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3B89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0BAD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035A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338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C799C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3EB"/>
    <w:rsid w:val="00AF15AF"/>
    <w:rsid w:val="00AF2B38"/>
    <w:rsid w:val="00AF4CEA"/>
    <w:rsid w:val="00B004C1"/>
    <w:rsid w:val="00B0168B"/>
    <w:rsid w:val="00B03458"/>
    <w:rsid w:val="00B04B8E"/>
    <w:rsid w:val="00B1072F"/>
    <w:rsid w:val="00B10B24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27F6F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47B8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4E0A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D6B47"/>
    <w:rsid w:val="00BE4E8A"/>
    <w:rsid w:val="00BE7B9F"/>
    <w:rsid w:val="00BF2A79"/>
    <w:rsid w:val="00BF3675"/>
    <w:rsid w:val="00BF3751"/>
    <w:rsid w:val="00BF375F"/>
    <w:rsid w:val="00BF4D6B"/>
    <w:rsid w:val="00BF61F3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86C4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3C1B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87950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3305"/>
    <w:rsid w:val="00DA4FED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6878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864BA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896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EF7E14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0523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AEF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6237FA9"/>
    <w:rsid w:val="07E51913"/>
    <w:rsid w:val="0A8007F5"/>
    <w:rsid w:val="11132530"/>
    <w:rsid w:val="13615B94"/>
    <w:rsid w:val="137031A2"/>
    <w:rsid w:val="14422E34"/>
    <w:rsid w:val="15690487"/>
    <w:rsid w:val="1A1665D5"/>
    <w:rsid w:val="1AD430B1"/>
    <w:rsid w:val="1D45546C"/>
    <w:rsid w:val="1DEE7E1E"/>
    <w:rsid w:val="20E00E5E"/>
    <w:rsid w:val="23E46645"/>
    <w:rsid w:val="265A2C18"/>
    <w:rsid w:val="2B384437"/>
    <w:rsid w:val="2E562803"/>
    <w:rsid w:val="351515B1"/>
    <w:rsid w:val="361A062E"/>
    <w:rsid w:val="362D6299"/>
    <w:rsid w:val="3B203C40"/>
    <w:rsid w:val="407915B8"/>
    <w:rsid w:val="41A2426E"/>
    <w:rsid w:val="4C7F2AE7"/>
    <w:rsid w:val="510D3B7E"/>
    <w:rsid w:val="555E59C1"/>
    <w:rsid w:val="567B06BC"/>
    <w:rsid w:val="59016C83"/>
    <w:rsid w:val="5ED91DE7"/>
    <w:rsid w:val="650D438B"/>
    <w:rsid w:val="67CB300E"/>
    <w:rsid w:val="6D023F38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CBE2B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31290E"/>
    <w:rPr>
      <w:color w:val="605E5C"/>
      <w:shd w:val="clear" w:color="auto" w:fill="E1DFDD"/>
    </w:rPr>
  </w:style>
  <w:style w:type="paragraph" w:customStyle="1" w:styleId="src">
    <w:name w:val="src"/>
    <w:basedOn w:val="a"/>
    <w:rsid w:val="00D23C1B"/>
    <w:pPr>
      <w:spacing w:before="100" w:beforeAutospacing="1" w:after="100" w:afterAutospacing="1"/>
    </w:pPr>
    <w:rPr>
      <w:rFonts w:ascii="宋体" w:eastAsia="宋体" w:hAnsi="宋体" w:cs="宋体"/>
      <w:lang w:val="en-US" w:eastAsia="zh-CN"/>
    </w:rPr>
  </w:style>
  <w:style w:type="character" w:styleId="af8">
    <w:name w:val="FollowedHyperlink"/>
    <w:basedOn w:val="a0"/>
    <w:uiPriority w:val="99"/>
    <w:semiHidden/>
    <w:unhideWhenUsed/>
    <w:rsid w:val="00D23C1B"/>
    <w:rPr>
      <w:color w:val="954F72" w:themeColor="followedHyperlink"/>
      <w:u w:val="single"/>
    </w:rPr>
  </w:style>
  <w:style w:type="character" w:customStyle="1" w:styleId="a6">
    <w:name w:val="正文文本 字符"/>
    <w:basedOn w:val="a0"/>
    <w:link w:val="a5"/>
    <w:uiPriority w:val="1"/>
    <w:rsid w:val="00C86C40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cghcihddhj" TargetMode="External"/><Relationship Id="rId18" Type="http://schemas.openxmlformats.org/officeDocument/2006/relationships/hyperlink" Target="https://doi.org/10.1007/s40820-023-01086-6" TargetMode="External"/><Relationship Id="rId26" Type="http://schemas.openxmlformats.org/officeDocument/2006/relationships/hyperlink" Target="https://doi.org/10.1007/s40820-022-00829-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2-00924-3" TargetMode="External"/><Relationship Id="rId34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162-x" TargetMode="External"/><Relationship Id="rId25" Type="http://schemas.openxmlformats.org/officeDocument/2006/relationships/hyperlink" Target="https://doi.org/10.1007/s40820-022-00855-z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209-z" TargetMode="External"/><Relationship Id="rId20" Type="http://schemas.openxmlformats.org/officeDocument/2006/relationships/hyperlink" Target="%20https:/doi.org/10.1007/s40820-023-01070-0" TargetMode="External"/><Relationship Id="rId29" Type="http://schemas.openxmlformats.org/officeDocument/2006/relationships/hyperlink" Target="https://doi.org/10.1007/s40820-021-00756-7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2-00873-x" TargetMode="External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40-5" TargetMode="External"/><Relationship Id="rId23" Type="http://schemas.openxmlformats.org/officeDocument/2006/relationships/hyperlink" Target="https://doi.org/10.1007/s40820-022-00885-7" TargetMode="External"/><Relationship Id="rId28" Type="http://schemas.openxmlformats.org/officeDocument/2006/relationships/hyperlink" Target="https://doi.org/10.1007/s40820-021-00781-6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082-w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51-2" TargetMode="External"/><Relationship Id="rId22" Type="http://schemas.openxmlformats.org/officeDocument/2006/relationships/hyperlink" Target="https://doi.org/10.1007/s40820-022-00893-7" TargetMode="External"/><Relationship Id="rId27" Type="http://schemas.openxmlformats.org/officeDocument/2006/relationships/hyperlink" Target="https://doi.org/10.1007/s40820-022-00792-x" TargetMode="External"/><Relationship Id="rId30" Type="http://schemas.openxmlformats.org/officeDocument/2006/relationships/hyperlink" Target="https://doi.org/10.1007/s40820-021-00742-z" TargetMode="External"/><Relationship Id="rId8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B84C9A6C-2447-49AF-A7B6-45DF9F9B9BC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5354</Characters>
  <Application>Microsoft Office Word</Application>
  <DocSecurity>0</DocSecurity>
  <Lines>97</Lines>
  <Paragraphs>72</Paragraphs>
  <ScaleCrop>false</ScaleCrop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2023-04-01T12:04:00Z</dcterms:created>
  <dcterms:modified xsi:type="dcterms:W3CDTF">2024-03-20T13:56:00Z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2052-11.1.0.12598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5a8a10b8634f5bf2cdcde4fa31e1af94b62cf5d84e167f13b456e24e8cbc376b</vt:lpwstr>
  </property>
</Properties>
</file>